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23D02" w14:textId="77777777" w:rsidR="00D534D0" w:rsidRDefault="00D534D0" w:rsidP="00D534D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ind w:left="284"/>
        <w:jc w:val="both"/>
        <w:rPr>
          <w:rFonts w:ascii="Times New Roman" w:hAnsi="Times New Roman"/>
          <w:b/>
          <w:bCs/>
        </w:rPr>
      </w:pPr>
    </w:p>
    <w:p w14:paraId="6BBB3424" w14:textId="6E0BC947" w:rsidR="00D534D0" w:rsidRDefault="00D534D0" w:rsidP="00D534D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ind w:left="284"/>
        <w:jc w:val="both"/>
        <w:rPr>
          <w:rFonts w:ascii="Times New Roman" w:eastAsia="Times New Roman" w:hAnsi="Times New Roman" w:cs="Times New Roman"/>
          <w:b/>
          <w:sz w:val="28"/>
          <w:szCs w:val="28"/>
          <w:bdr w:val="none" w:sz="0" w:space="0" w:color="auto"/>
          <w:lang w:eastAsia="ar-SA"/>
        </w:rPr>
      </w:pPr>
      <w:r w:rsidRPr="00D534D0">
        <w:rPr>
          <w:rFonts w:ascii="Times New Roman" w:eastAsia="Times New Roman" w:hAnsi="Times New Roman" w:cs="Times New Roman"/>
          <w:b/>
          <w:sz w:val="28"/>
          <w:szCs w:val="28"/>
          <w:bdr w:val="none" w:sz="0" w:space="0" w:color="auto"/>
          <w:lang w:eastAsia="ar-SA"/>
        </w:rPr>
        <w:t>Omero maestro di eloquenza</w:t>
      </w:r>
    </w:p>
    <w:p w14:paraId="5535AC97" w14:textId="77777777" w:rsidR="00D534D0" w:rsidRPr="00D534D0" w:rsidRDefault="00D534D0" w:rsidP="00D534D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ind w:left="284"/>
        <w:jc w:val="both"/>
        <w:rPr>
          <w:rFonts w:ascii="Times New Roman" w:eastAsia="Times New Roman" w:hAnsi="Times New Roman" w:cs="Times New Roman"/>
          <w:b/>
          <w:sz w:val="28"/>
          <w:szCs w:val="28"/>
          <w:bdr w:val="none" w:sz="0" w:space="0" w:color="auto"/>
          <w:lang w:eastAsia="ar-SA"/>
        </w:rPr>
      </w:pPr>
    </w:p>
    <w:p w14:paraId="07CC2EAF" w14:textId="77777777" w:rsidR="00D534D0" w:rsidRPr="00900213" w:rsidRDefault="00D534D0" w:rsidP="00D534D0">
      <w:pPr>
        <w:pStyle w:val="Didefault"/>
        <w:spacing w:before="0"/>
        <w:ind w:left="284"/>
        <w:jc w:val="both"/>
        <w:rPr>
          <w:rFonts w:ascii="Times New Roman" w:eastAsia="Georgia" w:hAnsi="Times New Roman" w:cs="Times New Roman"/>
          <w:i/>
        </w:rPr>
      </w:pPr>
      <w:r w:rsidRPr="00900213">
        <w:rPr>
          <w:rFonts w:ascii="Times New Roman" w:hAnsi="Times New Roman" w:cs="Times New Roman"/>
          <w:i/>
        </w:rPr>
        <w:t>Nel libro X dell’</w:t>
      </w:r>
      <w:proofErr w:type="spellStart"/>
      <w:r w:rsidRPr="00900213">
        <w:rPr>
          <w:rFonts w:ascii="Times New Roman" w:hAnsi="Times New Roman" w:cs="Times New Roman"/>
          <w:iCs/>
        </w:rPr>
        <w:t>Institutio</w:t>
      </w:r>
      <w:proofErr w:type="spellEnd"/>
      <w:r w:rsidRPr="00900213">
        <w:rPr>
          <w:rFonts w:ascii="Times New Roman" w:hAnsi="Times New Roman" w:cs="Times New Roman"/>
          <w:iCs/>
        </w:rPr>
        <w:t xml:space="preserve"> oratoria</w:t>
      </w:r>
      <w:r w:rsidRPr="00900213">
        <w:rPr>
          <w:rFonts w:ascii="Times New Roman" w:hAnsi="Times New Roman" w:cs="Times New Roman"/>
          <w:i/>
        </w:rPr>
        <w:t xml:space="preserve"> </w:t>
      </w:r>
      <w:proofErr w:type="spellStart"/>
      <w:r w:rsidRPr="00900213">
        <w:rPr>
          <w:rFonts w:ascii="Times New Roman" w:hAnsi="Times New Roman" w:cs="Times New Roman"/>
          <w:b/>
          <w:bCs/>
          <w:i/>
        </w:rPr>
        <w:t>Quintiliano</w:t>
      </w:r>
      <w:proofErr w:type="spellEnd"/>
      <w:r w:rsidRPr="00900213">
        <w:rPr>
          <w:rFonts w:ascii="Times New Roman" w:hAnsi="Times New Roman" w:cs="Times New Roman"/>
          <w:i/>
        </w:rPr>
        <w:t xml:space="preserve"> presenta, in un ampio </w:t>
      </w:r>
      <w:r w:rsidRPr="004A64A5">
        <w:rPr>
          <w:rFonts w:ascii="Times New Roman" w:hAnsi="Times New Roman" w:cs="Times New Roman"/>
          <w:iCs/>
        </w:rPr>
        <w:t>excursus</w:t>
      </w:r>
      <w:r w:rsidRPr="00900213">
        <w:rPr>
          <w:rFonts w:ascii="Times New Roman" w:hAnsi="Times New Roman" w:cs="Times New Roman"/>
          <w:i/>
        </w:rPr>
        <w:t>, gli autori greci e latini di maggiore utilità per la formazione del futuro oratore, riservando il primo posto a Omero. Allo studio della lingua e della letteratura greca lo scrittore assegna infatti un ruolo preminente, a partire dalle prime fasi dell’educazione.</w:t>
      </w:r>
    </w:p>
    <w:p w14:paraId="4B02E7C9" w14:textId="77777777" w:rsidR="00D534D0" w:rsidRDefault="00D534D0" w:rsidP="00D534D0">
      <w:pPr>
        <w:pStyle w:val="NormaleWeb1"/>
        <w:spacing w:before="0" w:after="0"/>
        <w:ind w:firstLine="284"/>
        <w:jc w:val="both"/>
        <w:rPr>
          <w:b/>
          <w:bCs/>
        </w:rPr>
      </w:pPr>
    </w:p>
    <w:p w14:paraId="3F27AEBD" w14:textId="4982F817" w:rsidR="00D534D0" w:rsidRPr="00D534D0" w:rsidRDefault="00D534D0" w:rsidP="00D534D0">
      <w:pPr>
        <w:pStyle w:val="NormaleWeb1"/>
        <w:spacing w:before="0" w:after="0"/>
        <w:ind w:firstLine="284"/>
        <w:jc w:val="both"/>
      </w:pPr>
      <w:proofErr w:type="spellStart"/>
      <w:proofErr w:type="gramStart"/>
      <w:r>
        <w:rPr>
          <w:b/>
          <w:bCs/>
        </w:rPr>
        <w:t>pre</w:t>
      </w:r>
      <w:proofErr w:type="spellEnd"/>
      <w:r>
        <w:rPr>
          <w:b/>
          <w:bCs/>
        </w:rPr>
        <w:t>-testo</w:t>
      </w:r>
      <w:proofErr w:type="gramEnd"/>
    </w:p>
    <w:p w14:paraId="70676738" w14:textId="19323AB7" w:rsidR="00D534D0" w:rsidRDefault="00D534D0" w:rsidP="00D534D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ind w:left="284"/>
        <w:jc w:val="both"/>
        <w:rPr>
          <w:rFonts w:ascii="Times New Roman" w:hAnsi="Times New Roman"/>
          <w:shd w:val="clear" w:color="auto" w:fill="FFFFFF"/>
        </w:rPr>
      </w:pPr>
      <w:r w:rsidRPr="00E40B7B">
        <w:rPr>
          <w:rFonts w:ascii="Times New Roman" w:hAnsi="Times New Roman"/>
          <w:shd w:val="clear" w:color="auto" w:fill="FFFFFF"/>
        </w:rPr>
        <w:t xml:space="preserve">Ma adesso voglio parlare proprio di quei generi letterari che ritengo di massima utilità a coloro che hanno intenzione di diventare oratori. Ragion per cui, come Arato creda che si debba cominciare da Giove, così a noi sembra che la cosa migliore sia cominciare da Omero. </w:t>
      </w:r>
    </w:p>
    <w:p w14:paraId="49EFB206" w14:textId="40745DAD" w:rsidR="00D534D0" w:rsidRDefault="00D534D0" w:rsidP="00D534D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ind w:left="284"/>
        <w:jc w:val="both"/>
        <w:rPr>
          <w:rFonts w:ascii="Times New Roman" w:eastAsia="Times New Roman" w:hAnsi="Times New Roman" w:cs="Times New Roman"/>
          <w:shd w:val="clear" w:color="auto" w:fill="FFFFFF"/>
        </w:rPr>
      </w:pPr>
    </w:p>
    <w:p w14:paraId="4B3A8F16" w14:textId="2241086B" w:rsidR="00D534D0" w:rsidRPr="00D534D0" w:rsidRDefault="00D534D0" w:rsidP="00D534D0">
      <w:pPr>
        <w:pStyle w:val="NormaleWeb1"/>
        <w:spacing w:before="0" w:after="0"/>
        <w:ind w:firstLine="284"/>
        <w:jc w:val="both"/>
        <w:rPr>
          <w:b/>
          <w:bCs/>
        </w:rPr>
      </w:pPr>
      <w:r>
        <w:rPr>
          <w:b/>
          <w:bCs/>
        </w:rPr>
        <w:t>testo</w:t>
      </w:r>
    </w:p>
    <w:p w14:paraId="0B8D7290" w14:textId="77777777" w:rsidR="00D534D0" w:rsidRDefault="00D534D0" w:rsidP="00D534D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ind w:left="284"/>
        <w:jc w:val="both"/>
        <w:rPr>
          <w:rFonts w:ascii="Times New Roman" w:hAnsi="Times New Roman"/>
          <w:shd w:val="clear" w:color="auto" w:fill="FFFFFF"/>
        </w:rPr>
      </w:pPr>
      <w:r w:rsidRPr="00E40B7B">
        <w:rPr>
          <w:rFonts w:ascii="Times New Roman" w:hAnsi="Times New Roman"/>
          <w:shd w:val="clear" w:color="auto" w:fill="FFFFFF"/>
        </w:rPr>
        <w:t xml:space="preserve">Hic </w:t>
      </w:r>
      <w:proofErr w:type="spellStart"/>
      <w:r w:rsidRPr="00E40B7B">
        <w:rPr>
          <w:rFonts w:ascii="Times New Roman" w:hAnsi="Times New Roman"/>
          <w:shd w:val="clear" w:color="auto" w:fill="FFFFFF"/>
        </w:rPr>
        <w:t>enim</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quem</w:t>
      </w:r>
      <w:proofErr w:type="spellEnd"/>
      <w:r w:rsidRPr="00E40B7B">
        <w:rPr>
          <w:rFonts w:ascii="Times New Roman" w:hAnsi="Times New Roman"/>
          <w:shd w:val="clear" w:color="auto" w:fill="FFFFFF"/>
        </w:rPr>
        <w:t xml:space="preserve"> ad </w:t>
      </w:r>
      <w:proofErr w:type="spellStart"/>
      <w:r w:rsidRPr="00E40B7B">
        <w:rPr>
          <w:rFonts w:ascii="Times New Roman" w:hAnsi="Times New Roman"/>
          <w:shd w:val="clear" w:color="auto" w:fill="FFFFFF"/>
        </w:rPr>
        <w:t>modum</w:t>
      </w:r>
      <w:proofErr w:type="spellEnd"/>
      <w:r w:rsidRPr="00E40B7B">
        <w:rPr>
          <w:rFonts w:ascii="Times New Roman" w:hAnsi="Times New Roman"/>
          <w:shd w:val="clear" w:color="auto" w:fill="FFFFFF"/>
        </w:rPr>
        <w:t xml:space="preserve"> ex Oceano </w:t>
      </w:r>
      <w:proofErr w:type="spellStart"/>
      <w:r w:rsidRPr="00E40B7B">
        <w:rPr>
          <w:rFonts w:ascii="Times New Roman" w:hAnsi="Times New Roman"/>
          <w:shd w:val="clear" w:color="auto" w:fill="FFFFFF"/>
        </w:rPr>
        <w:t>dicit</w:t>
      </w:r>
      <w:proofErr w:type="spellEnd"/>
      <w:r w:rsidRPr="00E40B7B">
        <w:rPr>
          <w:rFonts w:ascii="Times New Roman" w:hAnsi="Times New Roman"/>
          <w:shd w:val="clear" w:color="auto" w:fill="FFFFFF"/>
        </w:rPr>
        <w:t xml:space="preserve"> ipse </w:t>
      </w:r>
      <w:proofErr w:type="spellStart"/>
      <w:r w:rsidRPr="00E40B7B">
        <w:rPr>
          <w:rFonts w:ascii="Times New Roman" w:hAnsi="Times New Roman"/>
          <w:shd w:val="clear" w:color="auto" w:fill="FFFFFF"/>
        </w:rPr>
        <w:t>amnium</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fontiumque</w:t>
      </w:r>
      <w:proofErr w:type="spellEnd"/>
      <w:r w:rsidRPr="00E40B7B">
        <w:rPr>
          <w:rFonts w:ascii="Times New Roman" w:hAnsi="Times New Roman"/>
          <w:shd w:val="clear" w:color="auto" w:fill="FFFFFF"/>
        </w:rPr>
        <w:t xml:space="preserve"> cursus </w:t>
      </w:r>
      <w:proofErr w:type="spellStart"/>
      <w:r w:rsidRPr="00E40B7B">
        <w:rPr>
          <w:rFonts w:ascii="Times New Roman" w:hAnsi="Times New Roman"/>
          <w:shd w:val="clear" w:color="auto" w:fill="FFFFFF"/>
        </w:rPr>
        <w:t>initium</w:t>
      </w:r>
      <w:proofErr w:type="spellEnd"/>
      <w:r w:rsidRPr="00E40B7B">
        <w:rPr>
          <w:rFonts w:ascii="Times New Roman" w:hAnsi="Times New Roman"/>
          <w:shd w:val="clear" w:color="auto" w:fill="FFFFFF"/>
        </w:rPr>
        <w:t xml:space="preserve"> capere, omnibus </w:t>
      </w:r>
      <w:proofErr w:type="spellStart"/>
      <w:r w:rsidRPr="00E40B7B">
        <w:rPr>
          <w:rFonts w:ascii="Times New Roman" w:hAnsi="Times New Roman"/>
          <w:shd w:val="clear" w:color="auto" w:fill="FFFFFF"/>
        </w:rPr>
        <w:t>eloquentiae</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partibus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exemplum</w:t>
      </w:r>
      <w:proofErr w:type="spellEnd"/>
      <w:r w:rsidRPr="00E40B7B">
        <w:rPr>
          <w:rFonts w:ascii="Times New Roman" w:hAnsi="Times New Roman"/>
          <w:shd w:val="clear" w:color="auto" w:fill="FFFFFF"/>
        </w:rPr>
        <w:t xml:space="preserve"> et </w:t>
      </w:r>
      <w:proofErr w:type="spellStart"/>
      <w:r w:rsidRPr="00E40B7B">
        <w:rPr>
          <w:rFonts w:ascii="Times New Roman" w:hAnsi="Times New Roman"/>
          <w:shd w:val="clear" w:color="auto" w:fill="FFFFFF"/>
        </w:rPr>
        <w:t>ortum</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dedit</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Hunc</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nemo</w:t>
      </w:r>
      <w:proofErr w:type="spellEnd"/>
      <w:r w:rsidRPr="00E40B7B">
        <w:rPr>
          <w:rFonts w:ascii="Times New Roman" w:hAnsi="Times New Roman"/>
          <w:shd w:val="clear" w:color="auto" w:fill="FFFFFF"/>
        </w:rPr>
        <w:t xml:space="preserve"> in </w:t>
      </w:r>
      <w:proofErr w:type="spellStart"/>
      <w:r w:rsidRPr="00E40B7B">
        <w:rPr>
          <w:rFonts w:ascii="Times New Roman" w:hAnsi="Times New Roman"/>
          <w:shd w:val="clear" w:color="auto" w:fill="FFFFFF"/>
        </w:rPr>
        <w:t>magnis</w:t>
      </w:r>
      <w:proofErr w:type="spellEnd"/>
      <w:r w:rsidRPr="00E40B7B">
        <w:rPr>
          <w:rFonts w:ascii="Times New Roman" w:hAnsi="Times New Roman"/>
          <w:shd w:val="clear" w:color="auto" w:fill="FFFFFF"/>
        </w:rPr>
        <w:t xml:space="preserve"> rebus </w:t>
      </w:r>
      <w:proofErr w:type="spellStart"/>
      <w:r w:rsidRPr="00E40B7B">
        <w:rPr>
          <w:rFonts w:ascii="Times New Roman" w:hAnsi="Times New Roman"/>
          <w:shd w:val="clear" w:color="auto" w:fill="FFFFFF"/>
        </w:rPr>
        <w:t>sublimitate</w:t>
      </w:r>
      <w:proofErr w:type="spellEnd"/>
      <w:r w:rsidRPr="00E40B7B">
        <w:rPr>
          <w:rFonts w:ascii="Times New Roman" w:hAnsi="Times New Roman"/>
          <w:shd w:val="clear" w:color="auto" w:fill="FFFFFF"/>
        </w:rPr>
        <w:t xml:space="preserve">, in </w:t>
      </w:r>
      <w:proofErr w:type="spellStart"/>
      <w:r w:rsidRPr="00E40B7B">
        <w:rPr>
          <w:rFonts w:ascii="Times New Roman" w:hAnsi="Times New Roman"/>
          <w:shd w:val="clear" w:color="auto" w:fill="FFFFFF"/>
        </w:rPr>
        <w:t>parvis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proprietate</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superaverit</w:t>
      </w:r>
      <w:proofErr w:type="spellEnd"/>
      <w:r w:rsidRPr="00E40B7B">
        <w:rPr>
          <w:rFonts w:ascii="Times New Roman" w:hAnsi="Times New Roman"/>
          <w:shd w:val="clear" w:color="auto" w:fill="FFFFFF"/>
        </w:rPr>
        <w:t xml:space="preserve">. Idem </w:t>
      </w:r>
      <w:proofErr w:type="spellStart"/>
      <w:r w:rsidRPr="00E40B7B">
        <w:rPr>
          <w:rFonts w:ascii="Times New Roman" w:hAnsi="Times New Roman"/>
          <w:shd w:val="clear" w:color="auto" w:fill="FFFFFF"/>
        </w:rPr>
        <w:t>laetus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ac</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pressus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iucundus</w:t>
      </w:r>
      <w:proofErr w:type="spellEnd"/>
      <w:r w:rsidRPr="00E40B7B">
        <w:rPr>
          <w:rFonts w:ascii="Times New Roman" w:hAnsi="Times New Roman"/>
          <w:shd w:val="clear" w:color="auto" w:fill="FFFFFF"/>
        </w:rPr>
        <w:t xml:space="preserve"> et </w:t>
      </w:r>
      <w:proofErr w:type="spellStart"/>
      <w:r w:rsidRPr="00E40B7B">
        <w:rPr>
          <w:rFonts w:ascii="Times New Roman" w:hAnsi="Times New Roman"/>
          <w:shd w:val="clear" w:color="auto" w:fill="FFFFFF"/>
        </w:rPr>
        <w:t>gravis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tum</w:t>
      </w:r>
      <w:proofErr w:type="spellEnd"/>
      <w:r w:rsidRPr="00E40B7B">
        <w:rPr>
          <w:rFonts w:ascii="Times New Roman" w:hAnsi="Times New Roman"/>
          <w:shd w:val="clear" w:color="auto" w:fill="FFFFFF"/>
        </w:rPr>
        <w:t xml:space="preserve"> copia </w:t>
      </w:r>
      <w:proofErr w:type="spellStart"/>
      <w:r w:rsidRPr="00E40B7B">
        <w:rPr>
          <w:rFonts w:ascii="Times New Roman" w:hAnsi="Times New Roman"/>
          <w:shd w:val="clear" w:color="auto" w:fill="FFFFFF"/>
        </w:rPr>
        <w:t>tum</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brevitate</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mirabilis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nec</w:t>
      </w:r>
      <w:proofErr w:type="spellEnd"/>
      <w:r w:rsidRPr="00E40B7B">
        <w:rPr>
          <w:rFonts w:ascii="Times New Roman" w:hAnsi="Times New Roman"/>
          <w:shd w:val="clear" w:color="auto" w:fill="FFFFFF"/>
        </w:rPr>
        <w:t xml:space="preserve"> poetica modo </w:t>
      </w:r>
      <w:proofErr w:type="spellStart"/>
      <w:r w:rsidRPr="00E40B7B">
        <w:rPr>
          <w:rFonts w:ascii="Times New Roman" w:hAnsi="Times New Roman"/>
          <w:shd w:val="clear" w:color="auto" w:fill="FFFFFF"/>
        </w:rPr>
        <w:t>sed</w:t>
      </w:r>
      <w:proofErr w:type="spellEnd"/>
      <w:r w:rsidRPr="00E40B7B">
        <w:rPr>
          <w:rFonts w:ascii="Times New Roman" w:hAnsi="Times New Roman"/>
          <w:shd w:val="clear" w:color="auto" w:fill="FFFFFF"/>
        </w:rPr>
        <w:t xml:space="preserve"> oratoria </w:t>
      </w:r>
      <w:proofErr w:type="spellStart"/>
      <w:r w:rsidRPr="00E40B7B">
        <w:rPr>
          <w:rFonts w:ascii="Times New Roman" w:hAnsi="Times New Roman"/>
          <w:shd w:val="clear" w:color="auto" w:fill="FFFFFF"/>
        </w:rPr>
        <w:t>virtute</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eminentissimus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Nam</w:t>
      </w:r>
      <w:proofErr w:type="spellEnd"/>
      <w:r w:rsidRPr="00E40B7B">
        <w:rPr>
          <w:rFonts w:ascii="Times New Roman" w:hAnsi="Times New Roman"/>
          <w:shd w:val="clear" w:color="auto" w:fill="FFFFFF"/>
        </w:rPr>
        <w:t xml:space="preserve"> ut de </w:t>
      </w:r>
      <w:proofErr w:type="spellStart"/>
      <w:r w:rsidRPr="00E40B7B">
        <w:rPr>
          <w:rFonts w:ascii="Times New Roman" w:hAnsi="Times New Roman"/>
          <w:shd w:val="clear" w:color="auto" w:fill="FFFFFF"/>
        </w:rPr>
        <w:t>laudibus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exhortationibus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consolationibus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taceam</w:t>
      </w:r>
      <w:proofErr w:type="spellEnd"/>
      <w:r w:rsidRPr="00E40B7B">
        <w:rPr>
          <w:rFonts w:ascii="Times New Roman" w:hAnsi="Times New Roman"/>
          <w:shd w:val="clear" w:color="auto" w:fill="FFFFFF"/>
        </w:rPr>
        <w:t xml:space="preserve">, nonne </w:t>
      </w:r>
      <w:proofErr w:type="spellStart"/>
      <w:r w:rsidRPr="00E40B7B">
        <w:rPr>
          <w:rFonts w:ascii="Times New Roman" w:hAnsi="Times New Roman"/>
          <w:shd w:val="clear" w:color="auto" w:fill="FFFFFF"/>
        </w:rPr>
        <w:t>vel</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nonus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liber</w:t>
      </w:r>
      <w:proofErr w:type="spellEnd"/>
      <w:r w:rsidRPr="00E40B7B">
        <w:rPr>
          <w:rFonts w:ascii="Times New Roman" w:hAnsi="Times New Roman"/>
          <w:shd w:val="clear" w:color="auto" w:fill="FFFFFF"/>
        </w:rPr>
        <w:t xml:space="preserve">, quo missa ad </w:t>
      </w:r>
      <w:proofErr w:type="spellStart"/>
      <w:r w:rsidRPr="00E40B7B">
        <w:rPr>
          <w:rFonts w:ascii="Times New Roman" w:hAnsi="Times New Roman"/>
          <w:shd w:val="clear" w:color="auto" w:fill="FFFFFF"/>
        </w:rPr>
        <w:t>Achillem</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legatio</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continetur</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vel</w:t>
      </w:r>
      <w:proofErr w:type="spellEnd"/>
      <w:r w:rsidRPr="00E40B7B">
        <w:rPr>
          <w:rFonts w:ascii="Times New Roman" w:hAnsi="Times New Roman"/>
          <w:shd w:val="clear" w:color="auto" w:fill="FFFFFF"/>
        </w:rPr>
        <w:t xml:space="preserve"> in primo inter </w:t>
      </w:r>
      <w:proofErr w:type="spellStart"/>
      <w:r w:rsidRPr="00E40B7B">
        <w:rPr>
          <w:rFonts w:ascii="Times New Roman" w:hAnsi="Times New Roman"/>
          <w:shd w:val="clear" w:color="auto" w:fill="FFFFFF"/>
        </w:rPr>
        <w:t>duces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illa</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contentio</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vel</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dictae</w:t>
      </w:r>
      <w:proofErr w:type="spellEnd"/>
      <w:r w:rsidRPr="00E40B7B">
        <w:rPr>
          <w:rFonts w:ascii="Times New Roman" w:hAnsi="Times New Roman"/>
          <w:shd w:val="clear" w:color="auto" w:fill="FFFFFF"/>
        </w:rPr>
        <w:t xml:space="preserve"> in </w:t>
      </w:r>
      <w:proofErr w:type="spellStart"/>
      <w:r w:rsidRPr="00E40B7B">
        <w:rPr>
          <w:rFonts w:ascii="Times New Roman" w:hAnsi="Times New Roman"/>
          <w:shd w:val="clear" w:color="auto" w:fill="FFFFFF"/>
        </w:rPr>
        <w:t>secundo</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sententiae</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omnis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litium</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atque</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consiliorum</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explicant</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artes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Adfectus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quidem</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vel</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illos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mites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vel</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hos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concitatos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nemo</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erit</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tam</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indoctus</w:t>
      </w:r>
      <w:proofErr w:type="spellEnd"/>
      <w:r w:rsidRPr="00E40B7B">
        <w:rPr>
          <w:rFonts w:ascii="Times New Roman" w:hAnsi="Times New Roman"/>
          <w:shd w:val="clear" w:color="auto" w:fill="FFFFFF"/>
        </w:rPr>
        <w:t xml:space="preserve"> qui non in sua </w:t>
      </w:r>
      <w:proofErr w:type="spellStart"/>
      <w:r w:rsidRPr="00E40B7B">
        <w:rPr>
          <w:rFonts w:ascii="Times New Roman" w:hAnsi="Times New Roman"/>
          <w:shd w:val="clear" w:color="auto" w:fill="FFFFFF"/>
        </w:rPr>
        <w:t>potestate</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hunc</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auctorem</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habuisse</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fateatur</w:t>
      </w:r>
      <w:proofErr w:type="spellEnd"/>
      <w:r w:rsidRPr="00E40B7B">
        <w:rPr>
          <w:rFonts w:ascii="Times New Roman" w:hAnsi="Times New Roman"/>
          <w:shd w:val="clear" w:color="auto" w:fill="FFFFFF"/>
        </w:rPr>
        <w:t xml:space="preserve">. Age vero, non </w:t>
      </w:r>
      <w:proofErr w:type="spellStart"/>
      <w:r w:rsidRPr="00E40B7B">
        <w:rPr>
          <w:rFonts w:ascii="Times New Roman" w:hAnsi="Times New Roman"/>
          <w:shd w:val="clear" w:color="auto" w:fill="FFFFFF"/>
        </w:rPr>
        <w:t>utriusque</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operis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ingressu</w:t>
      </w:r>
      <w:proofErr w:type="spellEnd"/>
      <w:r w:rsidRPr="00E40B7B">
        <w:rPr>
          <w:rFonts w:ascii="Times New Roman" w:hAnsi="Times New Roman"/>
          <w:shd w:val="clear" w:color="auto" w:fill="FFFFFF"/>
        </w:rPr>
        <w:t xml:space="preserve"> in </w:t>
      </w:r>
      <w:proofErr w:type="spellStart"/>
      <w:r w:rsidRPr="00E40B7B">
        <w:rPr>
          <w:rFonts w:ascii="Times New Roman" w:hAnsi="Times New Roman"/>
          <w:shd w:val="clear" w:color="auto" w:fill="FFFFFF"/>
        </w:rPr>
        <w:t>paucissimis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versibus</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legem</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prohoemiorum</w:t>
      </w:r>
      <w:proofErr w:type="spellEnd"/>
      <w:r w:rsidRPr="00E40B7B">
        <w:rPr>
          <w:rFonts w:ascii="Times New Roman" w:hAnsi="Times New Roman"/>
          <w:shd w:val="clear" w:color="auto" w:fill="FFFFFF"/>
        </w:rPr>
        <w:t xml:space="preserve"> non dico </w:t>
      </w:r>
      <w:proofErr w:type="spellStart"/>
      <w:r w:rsidRPr="00E40B7B">
        <w:rPr>
          <w:rFonts w:ascii="Times New Roman" w:hAnsi="Times New Roman"/>
          <w:shd w:val="clear" w:color="auto" w:fill="FFFFFF"/>
        </w:rPr>
        <w:t>ser</w:t>
      </w:r>
      <w:r>
        <w:rPr>
          <w:rFonts w:ascii="Times New Roman" w:hAnsi="Times New Roman"/>
          <w:shd w:val="clear" w:color="auto" w:fill="FFFFFF"/>
        </w:rPr>
        <w:t>v</w:t>
      </w:r>
      <w:r w:rsidRPr="00E40B7B">
        <w:rPr>
          <w:rFonts w:ascii="Times New Roman" w:hAnsi="Times New Roman"/>
          <w:shd w:val="clear" w:color="auto" w:fill="FFFFFF"/>
        </w:rPr>
        <w:t>avit</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sed</w:t>
      </w:r>
      <w:proofErr w:type="spellEnd"/>
      <w:r w:rsidRPr="00E40B7B">
        <w:rPr>
          <w:rFonts w:ascii="Times New Roman" w:hAnsi="Times New Roman"/>
          <w:shd w:val="clear" w:color="auto" w:fill="FFFFFF"/>
        </w:rPr>
        <w:t xml:space="preserve"> </w:t>
      </w:r>
      <w:proofErr w:type="spellStart"/>
      <w:r w:rsidRPr="00E40B7B">
        <w:rPr>
          <w:rFonts w:ascii="Times New Roman" w:hAnsi="Times New Roman"/>
          <w:shd w:val="clear" w:color="auto" w:fill="FFFFFF"/>
        </w:rPr>
        <w:t>constituit</w:t>
      </w:r>
      <w:proofErr w:type="spellEnd"/>
      <w:r w:rsidRPr="00E40B7B">
        <w:rPr>
          <w:rFonts w:ascii="Times New Roman" w:hAnsi="Times New Roman"/>
          <w:shd w:val="clear" w:color="auto" w:fill="FFFFFF"/>
        </w:rPr>
        <w:t xml:space="preserve">? </w:t>
      </w:r>
    </w:p>
    <w:p w14:paraId="4C70C4BF" w14:textId="33ECB26F" w:rsidR="00D534D0" w:rsidRDefault="00D534D0" w:rsidP="00D534D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ind w:left="284"/>
        <w:jc w:val="both"/>
        <w:rPr>
          <w:rFonts w:ascii="Times New Roman" w:eastAsia="Times New Roman" w:hAnsi="Times New Roman" w:cs="Times New Roman"/>
          <w:shd w:val="clear" w:color="auto" w:fill="FFFFFF"/>
        </w:rPr>
      </w:pPr>
    </w:p>
    <w:p w14:paraId="1A8623B1" w14:textId="34F181FA" w:rsidR="00D534D0" w:rsidRPr="00D534D0" w:rsidRDefault="00D534D0" w:rsidP="00D534D0">
      <w:pPr>
        <w:spacing w:after="0" w:line="100" w:lineRule="atLeast"/>
        <w:ind w:firstLine="284"/>
        <w:jc w:val="both"/>
        <w:rPr>
          <w:rFonts w:ascii="Times New Roman" w:hAnsi="Times New Roman" w:cs="Times New Roman"/>
          <w:sz w:val="24"/>
          <w:szCs w:val="24"/>
        </w:rPr>
      </w:pPr>
      <w:r>
        <w:rPr>
          <w:rFonts w:ascii="Times New Roman" w:hAnsi="Times New Roman" w:cs="Times New Roman"/>
          <w:b/>
          <w:bCs/>
          <w:sz w:val="24"/>
          <w:szCs w:val="24"/>
        </w:rPr>
        <w:t>post-testo</w:t>
      </w:r>
    </w:p>
    <w:p w14:paraId="1D38A356" w14:textId="10F691CD" w:rsidR="00D534D0" w:rsidRPr="00763992" w:rsidRDefault="00D534D0" w:rsidP="00D534D0">
      <w:pPr>
        <w:pStyle w:val="Stiletabella2"/>
        <w:ind w:left="284"/>
        <w:jc w:val="both"/>
        <w:rPr>
          <w:rFonts w:ascii="Times New Roman" w:hAnsi="Times New Roman"/>
          <w:sz w:val="24"/>
          <w:szCs w:val="24"/>
          <w:shd w:val="clear" w:color="auto" w:fill="FFFFFF"/>
        </w:rPr>
      </w:pPr>
      <w:r w:rsidRPr="00E40B7B">
        <w:rPr>
          <w:rFonts w:ascii="Times New Roman" w:hAnsi="Times New Roman"/>
          <w:sz w:val="24"/>
          <w:szCs w:val="24"/>
          <w:shd w:val="clear" w:color="auto" w:fill="FFFFFF"/>
        </w:rPr>
        <w:t xml:space="preserve">Egli raggiunge infatti questi risultati: dispone </w:t>
      </w:r>
      <w:r>
        <w:rPr>
          <w:rFonts w:ascii="Times New Roman" w:hAnsi="Times New Roman"/>
          <w:sz w:val="24"/>
          <w:szCs w:val="24"/>
          <w:shd w:val="clear" w:color="auto" w:fill="FFFFFF"/>
        </w:rPr>
        <w:t>favorevolmente il lettore con l’</w:t>
      </w:r>
      <w:r w:rsidRPr="00E40B7B">
        <w:rPr>
          <w:rFonts w:ascii="Times New Roman" w:hAnsi="Times New Roman"/>
          <w:sz w:val="24"/>
          <w:szCs w:val="24"/>
          <w:shd w:val="clear" w:color="auto" w:fill="FFFFFF"/>
        </w:rPr>
        <w:t>invocazione alle dee che, come era credenza diffusa, proteggevano i poeti; stimola il suo interesse mettendogli</w:t>
      </w:r>
      <w:r>
        <w:rPr>
          <w:rFonts w:ascii="Times New Roman" w:hAnsi="Times New Roman"/>
          <w:sz w:val="24"/>
          <w:szCs w:val="24"/>
          <w:shd w:val="clear" w:color="auto" w:fill="FFFFFF"/>
        </w:rPr>
        <w:t xml:space="preserve"> davanti l’</w:t>
      </w:r>
      <w:r w:rsidRPr="00E40B7B">
        <w:rPr>
          <w:rFonts w:ascii="Times New Roman" w:hAnsi="Times New Roman"/>
          <w:sz w:val="24"/>
          <w:szCs w:val="24"/>
          <w:shd w:val="clear" w:color="auto" w:fill="FFFFFF"/>
        </w:rPr>
        <w:t xml:space="preserve">importanza degli argomenti; gli chiarisce la storia facendo una rapida sintesi degli avvenimenti principali. Chi potrebbe raccontare più sinteticamente di Omero la morte di Patroclo? chi potrebbe narrare in modo più espressivo e vivace di lui la battaglia tra i </w:t>
      </w:r>
      <w:proofErr w:type="spellStart"/>
      <w:r w:rsidRPr="00E40B7B">
        <w:rPr>
          <w:rFonts w:ascii="Times New Roman" w:hAnsi="Times New Roman"/>
          <w:sz w:val="24"/>
          <w:szCs w:val="24"/>
          <w:shd w:val="clear" w:color="auto" w:fill="FFFFFF"/>
        </w:rPr>
        <w:t>Cureti</w:t>
      </w:r>
      <w:proofErr w:type="spellEnd"/>
      <w:r w:rsidRPr="00E40B7B">
        <w:rPr>
          <w:rFonts w:ascii="Times New Roman" w:hAnsi="Times New Roman"/>
          <w:sz w:val="24"/>
          <w:szCs w:val="24"/>
          <w:shd w:val="clear" w:color="auto" w:fill="FFFFFF"/>
        </w:rPr>
        <w:t xml:space="preserve"> e gli Etoli? </w:t>
      </w:r>
    </w:p>
    <w:p w14:paraId="20DEECD1" w14:textId="3606BDC8" w:rsidR="00D534D0" w:rsidRPr="00574034" w:rsidRDefault="00D534D0" w:rsidP="00D534D0">
      <w:pPr>
        <w:pStyle w:val="Stiletabella2"/>
        <w:ind w:left="284"/>
        <w:jc w:val="right"/>
        <w:rPr>
          <w:rFonts w:ascii="Times New Roman" w:eastAsia="Times New Roman" w:hAnsi="Times New Roman" w:cs="Times New Roman"/>
          <w:szCs w:val="24"/>
          <w:shd w:val="clear" w:color="auto" w:fill="FFFFFF"/>
        </w:rPr>
      </w:pPr>
      <w:r w:rsidRPr="00574034">
        <w:rPr>
          <w:rFonts w:ascii="Times New Roman" w:hAnsi="Times New Roman"/>
          <w:szCs w:val="24"/>
          <w:shd w:val="clear" w:color="auto" w:fill="FFFFFF"/>
        </w:rPr>
        <w:t>(</w:t>
      </w:r>
      <w:proofErr w:type="spellStart"/>
      <w:r w:rsidRPr="00574034">
        <w:rPr>
          <w:rFonts w:ascii="Times New Roman" w:hAnsi="Times New Roman"/>
          <w:szCs w:val="24"/>
          <w:shd w:val="clear" w:color="auto" w:fill="FFFFFF"/>
        </w:rPr>
        <w:t>trad</w:t>
      </w:r>
      <w:proofErr w:type="spellEnd"/>
      <w:r w:rsidRPr="00574034">
        <w:rPr>
          <w:rFonts w:ascii="Times New Roman" w:hAnsi="Times New Roman"/>
          <w:szCs w:val="24"/>
          <w:shd w:val="clear" w:color="auto" w:fill="FFFFFF"/>
        </w:rPr>
        <w:t>. S. Bet</w:t>
      </w:r>
      <w:r w:rsidRPr="00574034">
        <w:rPr>
          <w:rFonts w:ascii="Times New Roman" w:eastAsia="Arial Unicode MS" w:hAnsi="Times New Roman" w:cs="Times New Roman"/>
          <w:color w:val="auto"/>
          <w:szCs w:val="24"/>
        </w:rPr>
        <w:t>a, Mondadori</w:t>
      </w:r>
      <w:r w:rsidR="004A64A5">
        <w:rPr>
          <w:rFonts w:ascii="Times New Roman" w:eastAsia="Arial Unicode MS" w:hAnsi="Times New Roman" w:cs="Times New Roman"/>
          <w:color w:val="auto"/>
          <w:szCs w:val="24"/>
        </w:rPr>
        <w:t>, Milano</w:t>
      </w:r>
      <w:r w:rsidRPr="00574034">
        <w:rPr>
          <w:rFonts w:ascii="Times New Roman" w:eastAsia="Arial Unicode MS" w:hAnsi="Times New Roman" w:cs="Times New Roman"/>
          <w:color w:val="auto"/>
          <w:szCs w:val="24"/>
        </w:rPr>
        <w:t xml:space="preserve"> 2001</w:t>
      </w:r>
      <w:r w:rsidRPr="00574034">
        <w:rPr>
          <w:rFonts w:ascii="Times New Roman" w:hAnsi="Times New Roman"/>
          <w:szCs w:val="24"/>
          <w:shd w:val="clear" w:color="auto" w:fill="FFFFFF"/>
        </w:rPr>
        <w:t>)</w:t>
      </w:r>
    </w:p>
    <w:p w14:paraId="232FC7D9" w14:textId="77777777" w:rsidR="00D534D0" w:rsidRDefault="00D534D0" w:rsidP="00D534D0">
      <w:pPr>
        <w:pStyle w:val="Stiletabella2"/>
        <w:ind w:left="284"/>
        <w:rPr>
          <w:rFonts w:ascii="Arial" w:eastAsia="Arial" w:hAnsi="Arial" w:cs="Arial"/>
          <w:color w:val="555555"/>
          <w:sz w:val="24"/>
          <w:szCs w:val="24"/>
          <w:u w:color="555555"/>
        </w:rPr>
      </w:pPr>
    </w:p>
    <w:p w14:paraId="46408B7F" w14:textId="77777777" w:rsidR="00D534D0" w:rsidRDefault="00D534D0" w:rsidP="00D90249">
      <w:pPr>
        <w:pStyle w:val="Stiletabella2"/>
        <w:rPr>
          <w:rFonts w:ascii="Arial" w:eastAsia="Arial" w:hAnsi="Arial" w:cs="Arial"/>
          <w:color w:val="555555"/>
          <w:sz w:val="24"/>
          <w:szCs w:val="24"/>
          <w:u w:color="555555"/>
        </w:rPr>
      </w:pPr>
    </w:p>
    <w:p w14:paraId="538CDE64" w14:textId="3BAB62C5" w:rsidR="00D534D0" w:rsidRDefault="00D534D0" w:rsidP="00D534D0">
      <w:pPr>
        <w:pStyle w:val="NormaleWeb1"/>
        <w:spacing w:before="0" w:after="0"/>
        <w:ind w:firstLine="284"/>
        <w:jc w:val="both"/>
        <w:rPr>
          <w:b/>
          <w:bCs/>
          <w:color w:val="000000"/>
        </w:rPr>
      </w:pPr>
      <w:r>
        <w:rPr>
          <w:b/>
          <w:bCs/>
          <w:color w:val="000000"/>
        </w:rPr>
        <w:t>Testo a confronto</w:t>
      </w:r>
    </w:p>
    <w:p w14:paraId="38F8F37D" w14:textId="77777777" w:rsidR="004A64A5" w:rsidRPr="00D534D0" w:rsidRDefault="004A64A5" w:rsidP="00D534D0">
      <w:pPr>
        <w:pStyle w:val="NormaleWeb1"/>
        <w:spacing w:before="0" w:after="0"/>
        <w:ind w:firstLine="284"/>
        <w:jc w:val="both"/>
      </w:pPr>
    </w:p>
    <w:p w14:paraId="5E3C8934" w14:textId="77777777" w:rsidR="00D534D0" w:rsidRPr="00900213" w:rsidRDefault="00D534D0" w:rsidP="00D534D0">
      <w:pPr>
        <w:pStyle w:val="Stiletabella2"/>
        <w:ind w:left="284"/>
        <w:jc w:val="both"/>
        <w:rPr>
          <w:rFonts w:ascii="Times New Roman" w:eastAsia="Arial" w:hAnsi="Times New Roman" w:cs="Times New Roman"/>
          <w:i/>
          <w:color w:val="auto"/>
          <w:sz w:val="24"/>
          <w:szCs w:val="24"/>
          <w:u w:color="555555"/>
        </w:rPr>
      </w:pPr>
      <w:r w:rsidRPr="00900213">
        <w:rPr>
          <w:rFonts w:ascii="Times New Roman" w:hAnsi="Times New Roman" w:cs="Times New Roman"/>
          <w:i/>
          <w:color w:val="auto"/>
          <w:sz w:val="24"/>
          <w:szCs w:val="24"/>
          <w:u w:color="555555"/>
        </w:rPr>
        <w:t xml:space="preserve">Il trattato </w:t>
      </w:r>
      <w:r w:rsidRPr="00900213">
        <w:rPr>
          <w:rFonts w:ascii="Times New Roman" w:hAnsi="Times New Roman" w:cs="Times New Roman"/>
          <w:b/>
          <w:bCs/>
          <w:iCs/>
          <w:color w:val="auto"/>
          <w:sz w:val="24"/>
          <w:szCs w:val="24"/>
          <w:u w:color="555555"/>
        </w:rPr>
        <w:t>Del Sublime</w:t>
      </w:r>
      <w:r w:rsidRPr="00900213">
        <w:rPr>
          <w:rFonts w:ascii="Times New Roman" w:hAnsi="Times New Roman" w:cs="Times New Roman"/>
          <w:i/>
          <w:color w:val="auto"/>
          <w:sz w:val="24"/>
          <w:szCs w:val="24"/>
          <w:u w:color="555555"/>
        </w:rPr>
        <w:t xml:space="preserve">, composto probabilmente nella prima metà del I secolo d.C. e di discussa attribuzione a Cassio Longino, esamina le strade che conducono all’altezza dello stile e ne elenca le cinque fonti: alcune innate (elevatezza del pensiero e </w:t>
      </w:r>
      <w:proofErr w:type="spellStart"/>
      <w:r w:rsidRPr="004A64A5">
        <w:rPr>
          <w:rFonts w:ascii="Times New Roman" w:hAnsi="Times New Roman" w:cs="Times New Roman"/>
          <w:iCs/>
          <w:color w:val="auto"/>
          <w:sz w:val="24"/>
          <w:szCs w:val="24"/>
          <w:u w:color="555555"/>
        </w:rPr>
        <w:t>pàthos</w:t>
      </w:r>
      <w:proofErr w:type="spellEnd"/>
      <w:r w:rsidRPr="00900213">
        <w:rPr>
          <w:rFonts w:ascii="Times New Roman" w:hAnsi="Times New Roman" w:cs="Times New Roman"/>
          <w:i/>
          <w:color w:val="auto"/>
          <w:sz w:val="24"/>
          <w:szCs w:val="24"/>
          <w:u w:color="555555"/>
        </w:rPr>
        <w:t xml:space="preserve"> ardente ed “entusiastico”), altre frutto di tecnica e studio. Queste ultime, tuttavia, non possono competere con l’importanza assegnata alle doti naturali.</w:t>
      </w:r>
    </w:p>
    <w:p w14:paraId="536878CA" w14:textId="77777777" w:rsidR="00D534D0" w:rsidRPr="00763992" w:rsidRDefault="00D534D0" w:rsidP="00D534D0">
      <w:pPr>
        <w:pStyle w:val="Stiletabella2"/>
        <w:ind w:left="284"/>
        <w:jc w:val="both"/>
        <w:rPr>
          <w:rFonts w:ascii="OdysseaU" w:eastAsia="Times Roman" w:hAnsi="OdysseaU" w:cs="Times Roman"/>
          <w:color w:val="000004"/>
          <w:sz w:val="24"/>
          <w:szCs w:val="24"/>
          <w:u w:color="000004"/>
        </w:rPr>
      </w:pPr>
    </w:p>
    <w:p w14:paraId="69EEC29C" w14:textId="77777777" w:rsidR="00D534D0" w:rsidRPr="00763992" w:rsidRDefault="00D534D0" w:rsidP="00D534D0">
      <w:pPr>
        <w:pStyle w:val="Stiletabella2"/>
        <w:ind w:left="284"/>
        <w:jc w:val="both"/>
        <w:rPr>
          <w:rFonts w:ascii="OdysseaU" w:eastAsia="Times Roman" w:hAnsi="OdysseaU" w:cs="Times Roman"/>
          <w:color w:val="000004"/>
          <w:sz w:val="24"/>
          <w:szCs w:val="24"/>
          <w:u w:color="000004"/>
          <w:shd w:val="clear" w:color="auto" w:fill="FFFFFF"/>
        </w:rPr>
      </w:pPr>
      <w:r w:rsidRPr="00E40B7B">
        <w:rPr>
          <w:rFonts w:ascii="OdysseaU" w:hAnsi="OdysseaU"/>
          <w:color w:val="000004"/>
          <w:sz w:val="24"/>
          <w:szCs w:val="24"/>
          <w:u w:color="000004"/>
          <w:shd w:val="clear" w:color="auto" w:fill="FFFFFF"/>
          <w:lang w:val="el-GR"/>
        </w:rPr>
        <w:t>Π</w:t>
      </w:r>
      <w:r w:rsidRPr="00E40B7B">
        <w:rPr>
          <w:rFonts w:ascii="OdysseaU" w:hAnsi="OdysseaU"/>
          <w:color w:val="000004"/>
          <w:sz w:val="24"/>
          <w:szCs w:val="24"/>
          <w:u w:color="000004"/>
          <w:shd w:val="clear" w:color="auto" w:fill="FFFFFF"/>
        </w:rPr>
        <w:t>αρα</w:t>
      </w:r>
      <w:proofErr w:type="spellStart"/>
      <w:r w:rsidRPr="00E40B7B">
        <w:rPr>
          <w:rFonts w:ascii="OdysseaU" w:hAnsi="OdysseaU"/>
          <w:color w:val="000004"/>
          <w:sz w:val="24"/>
          <w:szCs w:val="24"/>
          <w:u w:color="000004"/>
          <w:shd w:val="clear" w:color="auto" w:fill="FFFFFF"/>
        </w:rPr>
        <w:t>τεθειμένος</w:t>
      </w:r>
      <w:proofErr w:type="spellEnd"/>
      <w:r w:rsidRPr="00E40B7B">
        <w:rPr>
          <w:rFonts w:ascii="OdysseaU" w:hAnsi="OdysseaU"/>
          <w:color w:val="000004"/>
          <w:sz w:val="24"/>
          <w:szCs w:val="24"/>
          <w:u w:color="000004"/>
          <w:shd w:val="clear" w:color="auto" w:fill="FFFFFF"/>
        </w:rPr>
        <w:t xml:space="preserve"> δ</w:t>
      </w:r>
      <w:r w:rsidRPr="00763992">
        <w:rPr>
          <w:rFonts w:ascii="OdysseaU" w:eastAsia="Times New Roman" w:hAnsi="OdysseaU" w:cs="Times New Roman"/>
          <w:color w:val="auto"/>
          <w:sz w:val="24"/>
          <w:szCs w:val="24"/>
        </w:rPr>
        <w:t xml:space="preserve">’ </w:t>
      </w:r>
      <w:proofErr w:type="spellStart"/>
      <w:r w:rsidRPr="00E40B7B">
        <w:rPr>
          <w:rFonts w:ascii="OdysseaU" w:hAnsi="OdysseaU"/>
          <w:color w:val="000004"/>
          <w:sz w:val="24"/>
          <w:szCs w:val="24"/>
          <w:u w:color="000004"/>
          <w:shd w:val="clear" w:color="auto" w:fill="FFFFFF"/>
        </w:rPr>
        <w:t>οὐκ</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ὀλίγ</w:t>
      </w:r>
      <w:proofErr w:type="spellEnd"/>
      <w:r w:rsidRPr="00E40B7B">
        <w:rPr>
          <w:rFonts w:ascii="OdysseaU" w:hAnsi="OdysseaU"/>
          <w:color w:val="000004"/>
          <w:sz w:val="24"/>
          <w:szCs w:val="24"/>
          <w:u w:color="000004"/>
          <w:shd w:val="clear" w:color="auto" w:fill="FFFFFF"/>
        </w:rPr>
        <w:t>α καὶ α</w:t>
      </w:r>
      <w:proofErr w:type="spellStart"/>
      <w:r w:rsidRPr="00E40B7B">
        <w:rPr>
          <w:rFonts w:ascii="OdysseaU" w:hAnsi="OdysseaU"/>
          <w:color w:val="000004"/>
          <w:sz w:val="24"/>
          <w:szCs w:val="24"/>
          <w:u w:color="000004"/>
          <w:shd w:val="clear" w:color="auto" w:fill="FFFFFF"/>
        </w:rPr>
        <w:t>ὐτὸς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ἁμ</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ρτήμ</w:t>
      </w:r>
      <w:proofErr w:type="spellEnd"/>
      <w:r w:rsidRPr="00E40B7B">
        <w:rPr>
          <w:rFonts w:ascii="OdysseaU" w:hAnsi="OdysseaU"/>
          <w:color w:val="000004"/>
          <w:sz w:val="24"/>
          <w:szCs w:val="24"/>
          <w:u w:color="000004"/>
          <w:shd w:val="clear" w:color="auto" w:fill="FFFFFF"/>
        </w:rPr>
        <w:t xml:space="preserve">ατα καὶ </w:t>
      </w:r>
      <w:proofErr w:type="spellStart"/>
      <w:r w:rsidRPr="00E40B7B">
        <w:rPr>
          <w:rFonts w:ascii="OdysseaU" w:hAnsi="OdysseaU"/>
          <w:color w:val="000004"/>
          <w:sz w:val="24"/>
          <w:szCs w:val="24"/>
          <w:u w:color="000004"/>
          <w:shd w:val="clear" w:color="auto" w:fill="FFFFFF"/>
        </w:rPr>
        <w:t>Ὁμήρου</w:t>
      </w:r>
      <w:proofErr w:type="spellEnd"/>
      <w:r w:rsidRPr="00E40B7B">
        <w:rPr>
          <w:rFonts w:ascii="OdysseaU" w:hAnsi="OdysseaU"/>
          <w:color w:val="000004"/>
          <w:sz w:val="24"/>
          <w:szCs w:val="24"/>
          <w:u w:color="000004"/>
          <w:shd w:val="clear" w:color="auto" w:fill="FFFFFF"/>
        </w:rPr>
        <w:t xml:space="preserve"> καὶ </w:t>
      </w:r>
      <w:proofErr w:type="spellStart"/>
      <w:r w:rsidRPr="00E40B7B">
        <w:rPr>
          <w:rFonts w:ascii="OdysseaU" w:hAnsi="OdysseaU"/>
          <w:color w:val="000004"/>
          <w:sz w:val="24"/>
          <w:szCs w:val="24"/>
          <w:u w:color="000004"/>
          <w:shd w:val="clear" w:color="auto" w:fill="FFFFFF"/>
        </w:rPr>
        <w:t>τῶν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ἄλλων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ὅσοι</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μέγιστοι</w:t>
      </w:r>
      <w:proofErr w:type="spellEnd"/>
      <w:r w:rsidRPr="00E40B7B">
        <w:rPr>
          <w:rFonts w:ascii="OdysseaU" w:hAnsi="OdysseaU"/>
          <w:color w:val="000004"/>
          <w:sz w:val="24"/>
          <w:szCs w:val="24"/>
          <w:u w:color="000004"/>
          <w:shd w:val="clear" w:color="auto" w:fill="FFFFFF"/>
        </w:rPr>
        <w:t xml:space="preserve">, καὶ </w:t>
      </w:r>
      <w:proofErr w:type="spellStart"/>
      <w:r w:rsidRPr="00E40B7B">
        <w:rPr>
          <w:rFonts w:ascii="OdysseaU" w:hAnsi="OdysseaU"/>
          <w:color w:val="000004"/>
          <w:sz w:val="24"/>
          <w:szCs w:val="24"/>
          <w:u w:color="000004"/>
          <w:shd w:val="clear" w:color="auto" w:fill="FFFFFF"/>
        </w:rPr>
        <w:t>ἥκιστ</w:t>
      </w:r>
      <w:proofErr w:type="spellEnd"/>
      <w:r w:rsidRPr="00E40B7B">
        <w:rPr>
          <w:rFonts w:ascii="OdysseaU" w:hAnsi="OdysseaU"/>
          <w:color w:val="000004"/>
          <w:sz w:val="24"/>
          <w:szCs w:val="24"/>
          <w:u w:color="000004"/>
          <w:shd w:val="clear" w:color="auto" w:fill="FFFFFF"/>
        </w:rPr>
        <w:t xml:space="preserve">α </w:t>
      </w:r>
      <w:proofErr w:type="spellStart"/>
      <w:r w:rsidRPr="00E40B7B">
        <w:rPr>
          <w:rFonts w:ascii="OdysseaU" w:hAnsi="OdysseaU"/>
          <w:color w:val="000004"/>
          <w:sz w:val="24"/>
          <w:szCs w:val="24"/>
          <w:u w:color="000004"/>
          <w:shd w:val="clear" w:color="auto" w:fill="FFFFFF"/>
        </w:rPr>
        <w:t>τοῖς</w:t>
      </w:r>
      <w:proofErr w:type="spellEnd"/>
      <w:r w:rsidRPr="00E40B7B">
        <w:rPr>
          <w:rFonts w:ascii="OdysseaU" w:hAnsi="OdysseaU"/>
          <w:color w:val="000004"/>
          <w:sz w:val="24"/>
          <w:szCs w:val="24"/>
          <w:u w:color="000004"/>
          <w:shd w:val="clear" w:color="auto" w:fill="FFFFFF"/>
        </w:rPr>
        <w:t xml:space="preserve"> πτα</w:t>
      </w:r>
      <w:proofErr w:type="spellStart"/>
      <w:r w:rsidRPr="00E40B7B">
        <w:rPr>
          <w:rFonts w:ascii="OdysseaU" w:hAnsi="OdysseaU"/>
          <w:color w:val="000004"/>
          <w:sz w:val="24"/>
          <w:szCs w:val="24"/>
          <w:u w:color="000004"/>
          <w:shd w:val="clear" w:color="auto" w:fill="FFFFFF"/>
        </w:rPr>
        <w:t>ίσμ</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σιν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ἀρεσκόμενος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ὅμως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δὲ</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οὐχ</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ἁμ</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ρτήμ</w:t>
      </w:r>
      <w:proofErr w:type="spellEnd"/>
      <w:r w:rsidRPr="00E40B7B">
        <w:rPr>
          <w:rFonts w:ascii="OdysseaU" w:hAnsi="OdysseaU"/>
          <w:color w:val="000004"/>
          <w:sz w:val="24"/>
          <w:szCs w:val="24"/>
          <w:u w:color="000004"/>
          <w:shd w:val="clear" w:color="auto" w:fill="FFFFFF"/>
        </w:rPr>
        <w:t xml:space="preserve">ατα </w:t>
      </w:r>
      <w:proofErr w:type="spellStart"/>
      <w:r w:rsidRPr="00E40B7B">
        <w:rPr>
          <w:rFonts w:ascii="OdysseaU" w:hAnsi="OdysseaU"/>
          <w:color w:val="000004"/>
          <w:sz w:val="24"/>
          <w:szCs w:val="24"/>
          <w:u w:color="000004"/>
          <w:shd w:val="clear" w:color="auto" w:fill="FFFFFF"/>
        </w:rPr>
        <w:t>μᾶλλον</w:t>
      </w:r>
      <w:proofErr w:type="spellEnd"/>
      <w:r w:rsidRPr="00E40B7B">
        <w:rPr>
          <w:rFonts w:ascii="OdysseaU" w:hAnsi="OdysseaU"/>
          <w:color w:val="000004"/>
          <w:sz w:val="24"/>
          <w:szCs w:val="24"/>
          <w:u w:color="000004"/>
          <w:shd w:val="clear" w:color="auto" w:fill="FFFFFF"/>
        </w:rPr>
        <w:t xml:space="preserve"> α</w:t>
      </w:r>
      <w:proofErr w:type="spellStart"/>
      <w:r w:rsidRPr="00E40B7B">
        <w:rPr>
          <w:rFonts w:ascii="OdysseaU" w:hAnsi="OdysseaU"/>
          <w:color w:val="000004"/>
          <w:sz w:val="24"/>
          <w:szCs w:val="24"/>
          <w:u w:color="000004"/>
          <w:shd w:val="clear" w:color="auto" w:fill="FFFFFF"/>
        </w:rPr>
        <w:t>ὐτὰ</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ἑκούσι</w:t>
      </w:r>
      <w:proofErr w:type="spellEnd"/>
      <w:r w:rsidRPr="00E40B7B">
        <w:rPr>
          <w:rFonts w:ascii="OdysseaU" w:hAnsi="OdysseaU"/>
          <w:color w:val="000004"/>
          <w:sz w:val="24"/>
          <w:szCs w:val="24"/>
          <w:u w:color="000004"/>
          <w:shd w:val="clear" w:color="auto" w:fill="FFFFFF"/>
        </w:rPr>
        <w:t>α κα</w:t>
      </w:r>
      <w:proofErr w:type="spellStart"/>
      <w:r w:rsidRPr="00E40B7B">
        <w:rPr>
          <w:rFonts w:ascii="OdysseaU" w:hAnsi="OdysseaU"/>
          <w:color w:val="000004"/>
          <w:sz w:val="24"/>
          <w:szCs w:val="24"/>
          <w:u w:color="000004"/>
          <w:shd w:val="clear" w:color="auto" w:fill="FFFFFF"/>
        </w:rPr>
        <w:t>λῶν</w:t>
      </w:r>
      <w:proofErr w:type="spellEnd"/>
      <w:r w:rsidRPr="00E40B7B">
        <w:rPr>
          <w:rFonts w:ascii="OdysseaU" w:hAnsi="OdysseaU"/>
          <w:color w:val="000004"/>
          <w:sz w:val="24"/>
          <w:szCs w:val="24"/>
          <w:u w:color="000004"/>
          <w:shd w:val="clear" w:color="auto" w:fill="FFFFFF"/>
        </w:rPr>
        <w:t xml:space="preserve"> ἢ πα</w:t>
      </w:r>
      <w:proofErr w:type="spellStart"/>
      <w:r w:rsidRPr="00E40B7B">
        <w:rPr>
          <w:rFonts w:ascii="OdysseaU" w:hAnsi="OdysseaU"/>
          <w:color w:val="000004"/>
          <w:sz w:val="24"/>
          <w:szCs w:val="24"/>
          <w:u w:color="000004"/>
          <w:shd w:val="clear" w:color="auto" w:fill="FFFFFF"/>
        </w:rPr>
        <w:t>ροράμ</w:t>
      </w:r>
      <w:proofErr w:type="spellEnd"/>
      <w:r w:rsidRPr="00E40B7B">
        <w:rPr>
          <w:rFonts w:ascii="OdysseaU" w:hAnsi="OdysseaU"/>
          <w:color w:val="000004"/>
          <w:sz w:val="24"/>
          <w:szCs w:val="24"/>
          <w:u w:color="000004"/>
          <w:shd w:val="clear" w:color="auto" w:fill="FFFFFF"/>
        </w:rPr>
        <w:t xml:space="preserve">ατα </w:t>
      </w:r>
      <w:proofErr w:type="spellStart"/>
      <w:r w:rsidRPr="00E40B7B">
        <w:rPr>
          <w:rFonts w:ascii="OdysseaU" w:hAnsi="OdysseaU"/>
          <w:color w:val="000004"/>
          <w:sz w:val="24"/>
          <w:szCs w:val="24"/>
          <w:u w:color="000004"/>
          <w:shd w:val="clear" w:color="auto" w:fill="FFFFFF"/>
        </w:rPr>
        <w:t>δι</w:t>
      </w:r>
      <w:proofErr w:type="spellEnd"/>
      <w:r w:rsidRPr="00763992">
        <w:rPr>
          <w:rFonts w:ascii="OdysseaU" w:eastAsia="Times New Roman" w:hAnsi="OdysseaU" w:cs="Times New Roman"/>
          <w:color w:val="auto"/>
          <w:sz w:val="24"/>
          <w:szCs w:val="24"/>
        </w:rPr>
        <w:t>’</w:t>
      </w:r>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ἀμέλει</w:t>
      </w:r>
      <w:proofErr w:type="spellEnd"/>
      <w:r w:rsidRPr="00E40B7B">
        <w:rPr>
          <w:rFonts w:ascii="OdysseaU" w:hAnsi="OdysseaU"/>
          <w:color w:val="000004"/>
          <w:sz w:val="24"/>
          <w:szCs w:val="24"/>
          <w:u w:color="000004"/>
          <w:shd w:val="clear" w:color="auto" w:fill="FFFFFF"/>
        </w:rPr>
        <w:t xml:space="preserve">αν </w:t>
      </w:r>
      <w:proofErr w:type="spellStart"/>
      <w:r w:rsidRPr="00E40B7B">
        <w:rPr>
          <w:rFonts w:ascii="OdysseaU" w:hAnsi="OdysseaU"/>
          <w:color w:val="000004"/>
          <w:sz w:val="24"/>
          <w:szCs w:val="24"/>
          <w:u w:color="000004"/>
          <w:shd w:val="clear" w:color="auto" w:fill="FFFFFF"/>
        </w:rPr>
        <w:t>εἰκῆ</w:t>
      </w:r>
      <w:proofErr w:type="spellEnd"/>
      <w:r w:rsidRPr="00E40B7B">
        <w:rPr>
          <w:rFonts w:ascii="OdysseaU" w:hAnsi="OdysseaU"/>
          <w:color w:val="000004"/>
          <w:sz w:val="24"/>
          <w:szCs w:val="24"/>
          <w:u w:color="000004"/>
          <w:shd w:val="clear" w:color="auto" w:fill="FFFFFF"/>
        </w:rPr>
        <w:t xml:space="preserve"> π</w:t>
      </w:r>
      <w:proofErr w:type="spellStart"/>
      <w:r w:rsidRPr="00E40B7B">
        <w:rPr>
          <w:rFonts w:ascii="OdysseaU" w:hAnsi="OdysseaU"/>
          <w:color w:val="000004"/>
          <w:sz w:val="24"/>
          <w:szCs w:val="24"/>
          <w:u w:color="000004"/>
          <w:shd w:val="clear" w:color="auto" w:fill="FFFFFF"/>
        </w:rPr>
        <w:t>ου</w:t>
      </w:r>
      <w:proofErr w:type="spellEnd"/>
      <w:r w:rsidRPr="00E40B7B">
        <w:rPr>
          <w:rFonts w:ascii="OdysseaU" w:hAnsi="OdysseaU"/>
          <w:color w:val="000004"/>
          <w:sz w:val="24"/>
          <w:szCs w:val="24"/>
          <w:u w:color="000004"/>
          <w:shd w:val="clear" w:color="auto" w:fill="FFFFFF"/>
        </w:rPr>
        <w:t xml:space="preserve"> καὶ </w:t>
      </w:r>
      <w:proofErr w:type="spellStart"/>
      <w:r w:rsidRPr="00E40B7B">
        <w:rPr>
          <w:rFonts w:ascii="OdysseaU" w:hAnsi="OdysseaU"/>
          <w:color w:val="000004"/>
          <w:sz w:val="24"/>
          <w:szCs w:val="24"/>
          <w:u w:color="000004"/>
          <w:shd w:val="clear" w:color="auto" w:fill="FFFFFF"/>
        </w:rPr>
        <w:t>ὡς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ἔτυχεν</w:t>
      </w:r>
      <w:proofErr w:type="spellEnd"/>
      <w:r w:rsidRPr="00E40B7B">
        <w:rPr>
          <w:rFonts w:ascii="OdysseaU" w:hAnsi="OdysseaU"/>
          <w:color w:val="000004"/>
          <w:sz w:val="24"/>
          <w:szCs w:val="24"/>
          <w:u w:color="000004"/>
          <w:shd w:val="clear" w:color="auto" w:fill="FFFFFF"/>
        </w:rPr>
        <w:t xml:space="preserve"> ὑπὸ </w:t>
      </w:r>
      <w:proofErr w:type="spellStart"/>
      <w:r w:rsidRPr="00E40B7B">
        <w:rPr>
          <w:rFonts w:ascii="OdysseaU" w:hAnsi="OdysseaU"/>
          <w:color w:val="000004"/>
          <w:sz w:val="24"/>
          <w:szCs w:val="24"/>
          <w:u w:color="000004"/>
          <w:shd w:val="clear" w:color="auto" w:fill="FFFFFF"/>
        </w:rPr>
        <w:t>μεγ</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λοφυΐ</w:t>
      </w:r>
      <w:proofErr w:type="spellEnd"/>
      <w:r w:rsidRPr="00E40B7B">
        <w:rPr>
          <w:rFonts w:ascii="OdysseaU" w:hAnsi="OdysseaU"/>
          <w:color w:val="000004"/>
          <w:sz w:val="24"/>
          <w:szCs w:val="24"/>
          <w:u w:color="000004"/>
          <w:shd w:val="clear" w:color="auto" w:fill="FFFFFF"/>
        </w:rPr>
        <w:t xml:space="preserve">ας </w:t>
      </w:r>
      <w:proofErr w:type="spellStart"/>
      <w:r w:rsidRPr="00E40B7B">
        <w:rPr>
          <w:rFonts w:ascii="OdysseaU" w:hAnsi="OdysseaU"/>
          <w:color w:val="000004"/>
          <w:sz w:val="24"/>
          <w:szCs w:val="24"/>
          <w:u w:color="000004"/>
          <w:shd w:val="clear" w:color="auto" w:fill="FFFFFF"/>
        </w:rPr>
        <w:t>ἀνε</w:t>
      </w:r>
      <w:proofErr w:type="spellEnd"/>
      <w:r w:rsidRPr="00E40B7B">
        <w:rPr>
          <w:rFonts w:ascii="OdysseaU" w:hAnsi="OdysseaU"/>
          <w:color w:val="000004"/>
          <w:sz w:val="24"/>
          <w:szCs w:val="24"/>
          <w:u w:color="000004"/>
          <w:shd w:val="clear" w:color="auto" w:fill="FFFFFF"/>
        </w:rPr>
        <w:t>π</w:t>
      </w:r>
      <w:proofErr w:type="spellStart"/>
      <w:r w:rsidRPr="00E40B7B">
        <w:rPr>
          <w:rFonts w:ascii="OdysseaU" w:hAnsi="OdysseaU"/>
          <w:color w:val="000004"/>
          <w:sz w:val="24"/>
          <w:szCs w:val="24"/>
          <w:u w:color="000004"/>
          <w:shd w:val="clear" w:color="auto" w:fill="FFFFFF"/>
        </w:rPr>
        <w:t>ιστάτως</w:t>
      </w:r>
      <w:proofErr w:type="spellEnd"/>
      <w:r w:rsidRPr="00E40B7B">
        <w:rPr>
          <w:rFonts w:ascii="OdysseaU" w:hAnsi="OdysseaU"/>
          <w:color w:val="000004"/>
          <w:sz w:val="24"/>
          <w:szCs w:val="24"/>
          <w:u w:color="000004"/>
          <w:shd w:val="clear" w:color="auto" w:fill="FFFFFF"/>
        </w:rPr>
        <w:t xml:space="preserve"> πα</w:t>
      </w:r>
      <w:proofErr w:type="spellStart"/>
      <w:r w:rsidRPr="00E40B7B">
        <w:rPr>
          <w:rFonts w:ascii="OdysseaU" w:hAnsi="OdysseaU"/>
          <w:color w:val="000004"/>
          <w:sz w:val="24"/>
          <w:szCs w:val="24"/>
          <w:u w:color="000004"/>
          <w:shd w:val="clear" w:color="auto" w:fill="FFFFFF"/>
        </w:rPr>
        <w:t>ρενηνεγμέν</w:t>
      </w:r>
      <w:proofErr w:type="spellEnd"/>
      <w:r w:rsidRPr="00E40B7B">
        <w:rPr>
          <w:rFonts w:ascii="OdysseaU" w:hAnsi="OdysseaU"/>
          <w:color w:val="000004"/>
          <w:sz w:val="24"/>
          <w:szCs w:val="24"/>
          <w:u w:color="000004"/>
          <w:shd w:val="clear" w:color="auto" w:fill="FFFFFF"/>
        </w:rPr>
        <w:t xml:space="preserve">α, </w:t>
      </w:r>
      <w:proofErr w:type="spellStart"/>
      <w:r w:rsidRPr="00E40B7B">
        <w:rPr>
          <w:rFonts w:ascii="OdysseaU" w:hAnsi="OdysseaU"/>
          <w:color w:val="000004"/>
          <w:sz w:val="24"/>
          <w:szCs w:val="24"/>
          <w:u w:color="000004"/>
          <w:shd w:val="clear" w:color="auto" w:fill="FFFFFF"/>
        </w:rPr>
        <w:t>οὐδὲν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ἧττον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οἶμ</w:t>
      </w:r>
      <w:proofErr w:type="spellEnd"/>
      <w:r w:rsidRPr="00E40B7B">
        <w:rPr>
          <w:rFonts w:ascii="OdysseaU" w:hAnsi="OdysseaU"/>
          <w:color w:val="000004"/>
          <w:sz w:val="24"/>
          <w:szCs w:val="24"/>
          <w:u w:color="000004"/>
          <w:shd w:val="clear" w:color="auto" w:fill="FFFFFF"/>
        </w:rPr>
        <w:t xml:space="preserve">αι </w:t>
      </w:r>
      <w:proofErr w:type="spellStart"/>
      <w:r w:rsidRPr="00E40B7B">
        <w:rPr>
          <w:rFonts w:ascii="OdysseaU" w:hAnsi="OdysseaU"/>
          <w:color w:val="000004"/>
          <w:sz w:val="24"/>
          <w:szCs w:val="24"/>
          <w:u w:color="000004"/>
          <w:shd w:val="clear" w:color="auto" w:fill="FFFFFF"/>
        </w:rPr>
        <w:t>τὰς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μείζον</w:t>
      </w:r>
      <w:proofErr w:type="spellEnd"/>
      <w:r w:rsidRPr="00E40B7B">
        <w:rPr>
          <w:rFonts w:ascii="OdysseaU" w:hAnsi="OdysseaU"/>
          <w:color w:val="000004"/>
          <w:sz w:val="24"/>
          <w:szCs w:val="24"/>
          <w:u w:color="000004"/>
          <w:shd w:val="clear" w:color="auto" w:fill="FFFFFF"/>
        </w:rPr>
        <w:t xml:space="preserve">ας </w:t>
      </w:r>
      <w:proofErr w:type="spellStart"/>
      <w:r w:rsidRPr="00E40B7B">
        <w:rPr>
          <w:rFonts w:ascii="OdysseaU" w:hAnsi="OdysseaU"/>
          <w:color w:val="000004"/>
          <w:sz w:val="24"/>
          <w:szCs w:val="24"/>
          <w:u w:color="000004"/>
          <w:shd w:val="clear" w:color="auto" w:fill="FFFFFF"/>
        </w:rPr>
        <w:t>ἀρετάς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εἰ</w:t>
      </w:r>
      <w:proofErr w:type="spellEnd"/>
      <w:r w:rsidRPr="00E40B7B">
        <w:rPr>
          <w:rFonts w:ascii="OdysseaU" w:hAnsi="OdysseaU"/>
          <w:color w:val="000004"/>
          <w:sz w:val="24"/>
          <w:szCs w:val="24"/>
          <w:u w:color="000004"/>
          <w:shd w:val="clear" w:color="auto" w:fill="FFFFFF"/>
        </w:rPr>
        <w:t xml:space="preserve"> καὶ </w:t>
      </w:r>
      <w:proofErr w:type="spellStart"/>
      <w:r w:rsidRPr="00E40B7B">
        <w:rPr>
          <w:rFonts w:ascii="OdysseaU" w:hAnsi="OdysseaU"/>
          <w:color w:val="000004"/>
          <w:sz w:val="24"/>
          <w:szCs w:val="24"/>
          <w:u w:color="000004"/>
          <w:shd w:val="clear" w:color="auto" w:fill="FFFFFF"/>
        </w:rPr>
        <w:t>μὴ</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ἐν</w:t>
      </w:r>
      <w:proofErr w:type="spellEnd"/>
      <w:r w:rsidRPr="00E40B7B">
        <w:rPr>
          <w:rFonts w:ascii="OdysseaU" w:hAnsi="OdysseaU"/>
          <w:color w:val="000004"/>
          <w:sz w:val="24"/>
          <w:szCs w:val="24"/>
          <w:u w:color="000004"/>
          <w:shd w:val="clear" w:color="auto" w:fill="FFFFFF"/>
        </w:rPr>
        <w:t xml:space="preserve"> π</w:t>
      </w:r>
      <w:proofErr w:type="spellStart"/>
      <w:r w:rsidRPr="00E40B7B">
        <w:rPr>
          <w:rFonts w:ascii="OdysseaU" w:hAnsi="OdysseaU"/>
          <w:color w:val="000004"/>
          <w:sz w:val="24"/>
          <w:szCs w:val="24"/>
          <w:u w:color="000004"/>
          <w:shd w:val="clear" w:color="auto" w:fill="FFFFFF"/>
        </w:rPr>
        <w:t>ᾶσι</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διομ</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λίζοιεν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τὴν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τοῦ</w:t>
      </w:r>
      <w:proofErr w:type="spellEnd"/>
      <w:r w:rsidRPr="00E40B7B">
        <w:rPr>
          <w:rFonts w:ascii="OdysseaU" w:hAnsi="OdysseaU"/>
          <w:color w:val="000004"/>
          <w:sz w:val="24"/>
          <w:szCs w:val="24"/>
          <w:u w:color="000004"/>
          <w:shd w:val="clear" w:color="auto" w:fill="FFFFFF"/>
        </w:rPr>
        <w:t xml:space="preserve"> π</w:t>
      </w:r>
      <w:proofErr w:type="spellStart"/>
      <w:r w:rsidRPr="00E40B7B">
        <w:rPr>
          <w:rFonts w:ascii="OdysseaU" w:hAnsi="OdysseaU"/>
          <w:color w:val="000004"/>
          <w:sz w:val="24"/>
          <w:szCs w:val="24"/>
          <w:u w:color="000004"/>
          <w:shd w:val="clear" w:color="auto" w:fill="FFFFFF"/>
        </w:rPr>
        <w:t>ρωτείου</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ψῆφον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μᾶλλον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ἀεὶ</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φέρεσθ</w:t>
      </w:r>
      <w:proofErr w:type="spellEnd"/>
      <w:r w:rsidRPr="00E40B7B">
        <w:rPr>
          <w:rFonts w:ascii="OdysseaU" w:hAnsi="OdysseaU"/>
          <w:color w:val="000004"/>
          <w:sz w:val="24"/>
          <w:szCs w:val="24"/>
          <w:u w:color="000004"/>
          <w:shd w:val="clear" w:color="auto" w:fill="FFFFFF"/>
        </w:rPr>
        <w:t xml:space="preserve">αι, </w:t>
      </w:r>
      <w:proofErr w:type="spellStart"/>
      <w:r w:rsidRPr="00E40B7B">
        <w:rPr>
          <w:rFonts w:ascii="OdysseaU" w:hAnsi="OdysseaU"/>
          <w:color w:val="000004"/>
          <w:sz w:val="24"/>
          <w:szCs w:val="24"/>
          <w:u w:color="000004"/>
          <w:shd w:val="clear" w:color="auto" w:fill="FFFFFF"/>
        </w:rPr>
        <w:t>κἂν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εἰ</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μηδενὸς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ἑτέρου</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τῆς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μεγ</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λοφροσύνης</w:t>
      </w:r>
      <w:proofErr w:type="spellEnd"/>
      <w:r w:rsidRPr="00E40B7B">
        <w:rPr>
          <w:rFonts w:ascii="OdysseaU" w:hAnsi="OdysseaU"/>
          <w:color w:val="000004"/>
          <w:sz w:val="24"/>
          <w:szCs w:val="24"/>
          <w:u w:color="000004"/>
          <w:shd w:val="clear" w:color="auto" w:fill="FFFFFF"/>
        </w:rPr>
        <w:t xml:space="preserve"> α</w:t>
      </w:r>
      <w:proofErr w:type="spellStart"/>
      <w:r w:rsidRPr="00E40B7B">
        <w:rPr>
          <w:rFonts w:ascii="OdysseaU" w:hAnsi="OdysseaU"/>
          <w:color w:val="000004"/>
          <w:sz w:val="24"/>
          <w:szCs w:val="24"/>
          <w:u w:color="000004"/>
          <w:shd w:val="clear" w:color="auto" w:fill="FFFFFF"/>
        </w:rPr>
        <w:t>ὐτῆς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ἕνεκ</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νἐ</w:t>
      </w:r>
      <w:proofErr w:type="spellEnd"/>
      <w:r w:rsidRPr="00E40B7B">
        <w:rPr>
          <w:rFonts w:ascii="OdysseaU" w:hAnsi="OdysseaU"/>
          <w:color w:val="000004"/>
          <w:sz w:val="24"/>
          <w:szCs w:val="24"/>
          <w:u w:color="000004"/>
          <w:shd w:val="clear" w:color="auto" w:fill="FFFFFF"/>
        </w:rPr>
        <w:t>π</w:t>
      </w:r>
      <w:proofErr w:type="spellStart"/>
      <w:r w:rsidRPr="00E40B7B">
        <w:rPr>
          <w:rFonts w:ascii="OdysseaU" w:hAnsi="OdysseaU"/>
          <w:color w:val="000004"/>
          <w:sz w:val="24"/>
          <w:szCs w:val="24"/>
          <w:u w:color="000004"/>
          <w:shd w:val="clear" w:color="auto" w:fill="FFFFFF"/>
        </w:rPr>
        <w:t>είτοιγε</w:t>
      </w:r>
      <w:proofErr w:type="spellEnd"/>
      <w:r w:rsidRPr="00E40B7B">
        <w:rPr>
          <w:rFonts w:ascii="OdysseaU" w:hAnsi="OdysseaU"/>
          <w:color w:val="000004"/>
          <w:sz w:val="24"/>
          <w:szCs w:val="24"/>
          <w:u w:color="000004"/>
          <w:shd w:val="clear" w:color="auto" w:fill="FFFFFF"/>
        </w:rPr>
        <w:t xml:space="preserve"> καὶ ἄπ</w:t>
      </w:r>
      <w:proofErr w:type="spellStart"/>
      <w:r w:rsidRPr="00E40B7B">
        <w:rPr>
          <w:rFonts w:ascii="OdysseaU" w:hAnsi="OdysseaU"/>
          <w:color w:val="000004"/>
          <w:sz w:val="24"/>
          <w:szCs w:val="24"/>
          <w:u w:color="000004"/>
          <w:shd w:val="clear" w:color="auto" w:fill="FFFFFF"/>
        </w:rPr>
        <w:t>τωτος</w:t>
      </w:r>
      <w:proofErr w:type="spellEnd"/>
      <w:r w:rsidRPr="00E40B7B">
        <w:rPr>
          <w:rFonts w:ascii="OdysseaU" w:hAnsi="OdysseaU"/>
          <w:color w:val="000004"/>
          <w:sz w:val="24"/>
          <w:szCs w:val="24"/>
          <w:u w:color="000004"/>
          <w:shd w:val="clear" w:color="auto" w:fill="FFFFFF"/>
        </w:rPr>
        <w:t xml:space="preserve"> ὁ Ἀπ</w:t>
      </w:r>
      <w:proofErr w:type="spellStart"/>
      <w:r w:rsidRPr="00E40B7B">
        <w:rPr>
          <w:rFonts w:ascii="OdysseaU" w:hAnsi="OdysseaU"/>
          <w:color w:val="000004"/>
          <w:sz w:val="24"/>
          <w:szCs w:val="24"/>
          <w:u w:color="000004"/>
          <w:shd w:val="clear" w:color="auto" w:fill="FFFFFF"/>
        </w:rPr>
        <w:t>ολλώνιος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ἐν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τοῖς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Ἀργον</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ύτ</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ις</w:t>
      </w:r>
      <w:proofErr w:type="spellEnd"/>
      <w:r w:rsidRPr="00E40B7B">
        <w:rPr>
          <w:rFonts w:ascii="OdysseaU" w:hAnsi="OdysseaU"/>
          <w:color w:val="000004"/>
          <w:sz w:val="24"/>
          <w:szCs w:val="24"/>
          <w:u w:color="000004"/>
          <w:shd w:val="clear" w:color="auto" w:fill="FFFFFF"/>
        </w:rPr>
        <w:t xml:space="preserve"> π</w:t>
      </w:r>
      <w:proofErr w:type="spellStart"/>
      <w:r w:rsidRPr="00E40B7B">
        <w:rPr>
          <w:rFonts w:ascii="OdysseaU" w:hAnsi="OdysseaU"/>
          <w:color w:val="000004"/>
          <w:sz w:val="24"/>
          <w:szCs w:val="24"/>
          <w:u w:color="000004"/>
          <w:shd w:val="clear" w:color="auto" w:fill="FFFFFF"/>
        </w:rPr>
        <w:t>οιητής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κἀν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τοῖς</w:t>
      </w:r>
      <w:proofErr w:type="spellEnd"/>
      <w:r w:rsidRPr="00E40B7B">
        <w:rPr>
          <w:rFonts w:ascii="OdysseaU" w:hAnsi="OdysseaU"/>
          <w:color w:val="000004"/>
          <w:sz w:val="24"/>
          <w:szCs w:val="24"/>
          <w:u w:color="000004"/>
          <w:shd w:val="clear" w:color="auto" w:fill="FFFFFF"/>
        </w:rPr>
        <w:t xml:space="preserve"> β</w:t>
      </w:r>
      <w:proofErr w:type="spellStart"/>
      <w:r w:rsidRPr="00E40B7B">
        <w:rPr>
          <w:rFonts w:ascii="OdysseaU" w:hAnsi="OdysseaU"/>
          <w:color w:val="000004"/>
          <w:sz w:val="24"/>
          <w:szCs w:val="24"/>
          <w:u w:color="000004"/>
          <w:shd w:val="clear" w:color="auto" w:fill="FFFFFF"/>
        </w:rPr>
        <w:t>ουκολικοῖς</w:t>
      </w:r>
      <w:proofErr w:type="spellEnd"/>
      <w:r w:rsidRPr="00E40B7B">
        <w:rPr>
          <w:rFonts w:ascii="OdysseaU" w:hAnsi="OdysseaU"/>
          <w:color w:val="000004"/>
          <w:sz w:val="24"/>
          <w:szCs w:val="24"/>
          <w:u w:color="000004"/>
          <w:shd w:val="clear" w:color="auto" w:fill="FFFFFF"/>
        </w:rPr>
        <w:t xml:space="preserve"> π</w:t>
      </w:r>
      <w:proofErr w:type="spellStart"/>
      <w:r w:rsidRPr="00E40B7B">
        <w:rPr>
          <w:rFonts w:ascii="OdysseaU" w:hAnsi="OdysseaU"/>
          <w:color w:val="000004"/>
          <w:sz w:val="24"/>
          <w:szCs w:val="24"/>
          <w:u w:color="000004"/>
          <w:shd w:val="clear" w:color="auto" w:fill="FFFFFF"/>
        </w:rPr>
        <w:t>λὴν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ὀλίγων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τῶν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ἔξωθεν</w:t>
      </w:r>
      <w:proofErr w:type="spellEnd"/>
      <w:r w:rsidRPr="00E40B7B">
        <w:rPr>
          <w:rFonts w:ascii="OdysseaU" w:hAnsi="OdysseaU"/>
          <w:color w:val="000004"/>
          <w:sz w:val="24"/>
          <w:szCs w:val="24"/>
          <w:u w:color="000004"/>
          <w:shd w:val="clear" w:color="auto" w:fill="FFFFFF"/>
        </w:rPr>
        <w:t xml:space="preserve"> ὁ </w:t>
      </w:r>
      <w:proofErr w:type="spellStart"/>
      <w:r w:rsidRPr="00E40B7B">
        <w:rPr>
          <w:rFonts w:ascii="OdysseaU" w:hAnsi="OdysseaU"/>
          <w:color w:val="000004"/>
          <w:sz w:val="24"/>
          <w:szCs w:val="24"/>
          <w:u w:color="000004"/>
          <w:shd w:val="clear" w:color="auto" w:fill="FFFFFF"/>
        </w:rPr>
        <w:t>Θεόκριτος</w:t>
      </w:r>
      <w:proofErr w:type="spellEnd"/>
      <w:r w:rsidRPr="00E40B7B">
        <w:rPr>
          <w:rFonts w:ascii="OdysseaU" w:hAnsi="OdysseaU"/>
          <w:color w:val="000004"/>
          <w:sz w:val="24"/>
          <w:szCs w:val="24"/>
          <w:u w:color="000004"/>
          <w:shd w:val="clear" w:color="auto" w:fill="FFFFFF"/>
        </w:rPr>
        <w:t xml:space="preserve"> ἐπ</w:t>
      </w:r>
      <w:proofErr w:type="spellStart"/>
      <w:r w:rsidRPr="00E40B7B">
        <w:rPr>
          <w:rFonts w:ascii="OdysseaU" w:hAnsi="OdysseaU"/>
          <w:color w:val="000004"/>
          <w:sz w:val="24"/>
          <w:szCs w:val="24"/>
          <w:u w:color="000004"/>
          <w:shd w:val="clear" w:color="auto" w:fill="FFFFFF"/>
        </w:rPr>
        <w:t>ιτυχέστ</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τος</w:t>
      </w:r>
      <w:proofErr w:type="spellEnd"/>
      <w:r w:rsidRPr="00E40B7B">
        <w:rPr>
          <w:rFonts w:ascii="OdysseaU" w:hAnsi="OdysseaU"/>
          <w:color w:val="000004"/>
          <w:sz w:val="24"/>
          <w:szCs w:val="24"/>
          <w:u w:color="000004"/>
          <w:shd w:val="clear" w:color="auto" w:fill="FFFFFF"/>
        </w:rPr>
        <w:t>·π</w:t>
      </w:r>
      <w:proofErr w:type="spellStart"/>
      <w:r w:rsidRPr="00E40B7B">
        <w:rPr>
          <w:rFonts w:ascii="OdysseaU" w:hAnsi="OdysseaU"/>
          <w:color w:val="000004"/>
          <w:sz w:val="24"/>
          <w:szCs w:val="24"/>
          <w:u w:color="000004"/>
          <w:shd w:val="clear" w:color="auto" w:fill="FFFFFF"/>
        </w:rPr>
        <w:t>ἆρ</w:t>
      </w:r>
      <w:proofErr w:type="spellEnd"/>
      <w:r w:rsidRPr="00763992">
        <w:rPr>
          <w:rFonts w:ascii="OdysseaU" w:eastAsia="Times New Roman" w:hAnsi="OdysseaU" w:cs="Times New Roman"/>
          <w:color w:val="auto"/>
          <w:sz w:val="24"/>
          <w:szCs w:val="24"/>
        </w:rPr>
        <w:t>’</w:t>
      </w:r>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οὖν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Ὅμηρος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ἂν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μᾶλλον</w:t>
      </w:r>
      <w:proofErr w:type="spellEnd"/>
      <w:r w:rsidRPr="00E40B7B">
        <w:rPr>
          <w:rFonts w:ascii="OdysseaU" w:hAnsi="OdysseaU"/>
          <w:color w:val="000004"/>
          <w:sz w:val="24"/>
          <w:szCs w:val="24"/>
          <w:u w:color="000004"/>
          <w:shd w:val="clear" w:color="auto" w:fill="FFFFFF"/>
        </w:rPr>
        <w:t xml:space="preserve"> ἢ Ἀπ</w:t>
      </w:r>
      <w:proofErr w:type="spellStart"/>
      <w:r w:rsidRPr="00E40B7B">
        <w:rPr>
          <w:rFonts w:ascii="OdysseaU" w:hAnsi="OdysseaU"/>
          <w:color w:val="000004"/>
          <w:sz w:val="24"/>
          <w:szCs w:val="24"/>
          <w:u w:color="000004"/>
          <w:shd w:val="clear" w:color="auto" w:fill="FFFFFF"/>
        </w:rPr>
        <w:t>ολλώνιος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ἐθέλοις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γενέσθ</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ι;ενί</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δέ</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Ἐρ</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τοσθένης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ἐν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τῇ</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Ἠριγόνῃ</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διὰ</w:t>
      </w:r>
      <w:proofErr w:type="spellEnd"/>
      <w:r w:rsidRPr="00E40B7B">
        <w:rPr>
          <w:rFonts w:ascii="OdysseaU" w:hAnsi="OdysseaU"/>
          <w:color w:val="000004"/>
          <w:sz w:val="24"/>
          <w:szCs w:val="24"/>
          <w:u w:color="000004"/>
          <w:shd w:val="clear" w:color="auto" w:fill="FFFFFF"/>
        </w:rPr>
        <w:t xml:space="preserve"> π</w:t>
      </w:r>
      <w:proofErr w:type="spellStart"/>
      <w:r w:rsidRPr="00E40B7B">
        <w:rPr>
          <w:rFonts w:ascii="OdysseaU" w:hAnsi="OdysseaU"/>
          <w:color w:val="000004"/>
          <w:sz w:val="24"/>
          <w:szCs w:val="24"/>
          <w:u w:color="000004"/>
          <w:shd w:val="clear" w:color="auto" w:fill="FFFFFF"/>
        </w:rPr>
        <w:t>άντων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γὰρ</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ἀμώμητον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τὸ</w:t>
      </w:r>
      <w:proofErr w:type="spellEnd"/>
      <w:r w:rsidRPr="00E40B7B">
        <w:rPr>
          <w:rFonts w:ascii="OdysseaU" w:hAnsi="OdysseaU"/>
          <w:color w:val="000004"/>
          <w:sz w:val="24"/>
          <w:szCs w:val="24"/>
          <w:u w:color="000004"/>
          <w:shd w:val="clear" w:color="auto" w:fill="FFFFFF"/>
        </w:rPr>
        <w:t xml:space="preserve"> π</w:t>
      </w:r>
      <w:proofErr w:type="spellStart"/>
      <w:r w:rsidRPr="00E40B7B">
        <w:rPr>
          <w:rFonts w:ascii="OdysseaU" w:hAnsi="OdysseaU"/>
          <w:color w:val="000004"/>
          <w:sz w:val="24"/>
          <w:szCs w:val="24"/>
          <w:u w:color="000004"/>
          <w:shd w:val="clear" w:color="auto" w:fill="FFFFFF"/>
        </w:rPr>
        <w:t>οιημάτιον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Ἀρχιλόχου</w:t>
      </w:r>
      <w:proofErr w:type="spellEnd"/>
      <w:r w:rsidRPr="00E40B7B">
        <w:rPr>
          <w:rFonts w:ascii="OdysseaU" w:hAnsi="OdysseaU"/>
          <w:color w:val="000004"/>
          <w:sz w:val="24"/>
          <w:szCs w:val="24"/>
          <w:u w:color="000004"/>
          <w:shd w:val="clear" w:color="auto" w:fill="FFFFFF"/>
        </w:rPr>
        <w:t xml:space="preserve">  π</w:t>
      </w:r>
      <w:proofErr w:type="spellStart"/>
      <w:r w:rsidRPr="00E40B7B">
        <w:rPr>
          <w:rFonts w:ascii="OdysseaU" w:hAnsi="OdysseaU"/>
          <w:color w:val="000004"/>
          <w:sz w:val="24"/>
          <w:szCs w:val="24"/>
          <w:u w:color="000004"/>
          <w:shd w:val="clear" w:color="auto" w:fill="FFFFFF"/>
        </w:rPr>
        <w:t>ολλὰ</w:t>
      </w:r>
      <w:proofErr w:type="spellEnd"/>
      <w:r w:rsidRPr="00E40B7B">
        <w:rPr>
          <w:rFonts w:ascii="OdysseaU" w:hAnsi="OdysseaU"/>
          <w:color w:val="000004"/>
          <w:sz w:val="24"/>
          <w:szCs w:val="24"/>
          <w:u w:color="000004"/>
          <w:shd w:val="clear" w:color="auto" w:fill="FFFFFF"/>
        </w:rPr>
        <w:t xml:space="preserve">  καὶ </w:t>
      </w:r>
      <w:proofErr w:type="spellStart"/>
      <w:r w:rsidRPr="00E40B7B">
        <w:rPr>
          <w:rFonts w:ascii="OdysseaU" w:hAnsi="OdysseaU"/>
          <w:color w:val="000004"/>
          <w:sz w:val="24"/>
          <w:szCs w:val="24"/>
          <w:u w:color="000004"/>
          <w:shd w:val="clear" w:color="auto" w:fill="FFFFFF"/>
        </w:rPr>
        <w:t>ἀνοικονόμητ</w:t>
      </w:r>
      <w:proofErr w:type="spellEnd"/>
      <w:r w:rsidRPr="00E40B7B">
        <w:rPr>
          <w:rFonts w:ascii="OdysseaU" w:hAnsi="OdysseaU"/>
          <w:color w:val="000004"/>
          <w:sz w:val="24"/>
          <w:szCs w:val="24"/>
          <w:u w:color="000004"/>
          <w:shd w:val="clear" w:color="auto" w:fill="FFFFFF"/>
        </w:rPr>
        <w:t>α παρα</w:t>
      </w:r>
      <w:proofErr w:type="spellStart"/>
      <w:r w:rsidRPr="00E40B7B">
        <w:rPr>
          <w:rFonts w:ascii="OdysseaU" w:hAnsi="OdysseaU"/>
          <w:color w:val="000004"/>
          <w:sz w:val="24"/>
          <w:szCs w:val="24"/>
          <w:u w:color="000004"/>
          <w:shd w:val="clear" w:color="auto" w:fill="FFFFFF"/>
        </w:rPr>
        <w:t>σύροντος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κἀκείνης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τῆς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ἐκ</w:t>
      </w:r>
      <w:proofErr w:type="spellEnd"/>
      <w:r w:rsidRPr="00E40B7B">
        <w:rPr>
          <w:rFonts w:ascii="OdysseaU" w:hAnsi="OdysseaU"/>
          <w:color w:val="000004"/>
          <w:sz w:val="24"/>
          <w:szCs w:val="24"/>
          <w:u w:color="000004"/>
          <w:shd w:val="clear" w:color="auto" w:fill="FFFFFF"/>
        </w:rPr>
        <w:t>β</w:t>
      </w:r>
      <w:proofErr w:type="spellStart"/>
      <w:r w:rsidRPr="00E40B7B">
        <w:rPr>
          <w:rFonts w:ascii="OdysseaU" w:hAnsi="OdysseaU"/>
          <w:color w:val="000004"/>
          <w:sz w:val="24"/>
          <w:szCs w:val="24"/>
          <w:u w:color="000004"/>
          <w:shd w:val="clear" w:color="auto" w:fill="FFFFFF"/>
        </w:rPr>
        <w:t>ολῆς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τοῦ</w:t>
      </w:r>
      <w:proofErr w:type="spellEnd"/>
      <w:r w:rsidRPr="00E40B7B">
        <w:rPr>
          <w:rFonts w:ascii="OdysseaU" w:hAnsi="OdysseaU"/>
          <w:color w:val="000004"/>
          <w:sz w:val="24"/>
          <w:szCs w:val="24"/>
          <w:u w:color="000004"/>
          <w:shd w:val="clear" w:color="auto" w:fill="FFFFFF"/>
        </w:rPr>
        <w:t xml:space="preserve"> δα</w:t>
      </w:r>
      <w:proofErr w:type="spellStart"/>
      <w:r w:rsidRPr="00E40B7B">
        <w:rPr>
          <w:rFonts w:ascii="OdysseaU" w:hAnsi="OdysseaU"/>
          <w:color w:val="000004"/>
          <w:sz w:val="24"/>
          <w:szCs w:val="24"/>
          <w:u w:color="000004"/>
          <w:shd w:val="clear" w:color="auto" w:fill="FFFFFF"/>
        </w:rPr>
        <w:t>ιμονίου</w:t>
      </w:r>
      <w:proofErr w:type="spellEnd"/>
      <w:r w:rsidRPr="00E40B7B">
        <w:rPr>
          <w:rFonts w:ascii="OdysseaU" w:hAnsi="OdysseaU"/>
          <w:color w:val="000004"/>
          <w:sz w:val="24"/>
          <w:szCs w:val="24"/>
          <w:u w:color="000004"/>
          <w:shd w:val="clear" w:color="auto" w:fill="FFFFFF"/>
        </w:rPr>
        <w:t xml:space="preserve"> π</w:t>
      </w:r>
      <w:proofErr w:type="spellStart"/>
      <w:r w:rsidRPr="00E40B7B">
        <w:rPr>
          <w:rFonts w:ascii="OdysseaU" w:hAnsi="OdysseaU"/>
          <w:color w:val="000004"/>
          <w:sz w:val="24"/>
          <w:szCs w:val="24"/>
          <w:u w:color="000004"/>
          <w:shd w:val="clear" w:color="auto" w:fill="FFFFFF"/>
        </w:rPr>
        <w:t>νεύμ</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τος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ἣν</w:t>
      </w:r>
      <w:proofErr w:type="spellEnd"/>
      <w:r w:rsidRPr="00E40B7B">
        <w:rPr>
          <w:rFonts w:ascii="OdysseaU" w:hAnsi="OdysseaU"/>
          <w:color w:val="000004"/>
          <w:sz w:val="24"/>
          <w:szCs w:val="24"/>
          <w:u w:color="000004"/>
          <w:shd w:val="clear" w:color="auto" w:fill="FFFFFF"/>
        </w:rPr>
        <w:t xml:space="preserve"> ὑπὸ </w:t>
      </w:r>
      <w:proofErr w:type="spellStart"/>
      <w:r w:rsidRPr="00E40B7B">
        <w:rPr>
          <w:rFonts w:ascii="OdysseaU" w:hAnsi="OdysseaU"/>
          <w:color w:val="000004"/>
          <w:sz w:val="24"/>
          <w:szCs w:val="24"/>
          <w:u w:color="000004"/>
          <w:shd w:val="clear" w:color="auto" w:fill="FFFFFF"/>
        </w:rPr>
        <w:t>νόμον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τάξ</w:t>
      </w:r>
      <w:proofErr w:type="spellEnd"/>
      <w:r w:rsidRPr="00E40B7B">
        <w:rPr>
          <w:rFonts w:ascii="OdysseaU" w:hAnsi="OdysseaU"/>
          <w:color w:val="000004"/>
          <w:sz w:val="24"/>
          <w:szCs w:val="24"/>
          <w:u w:color="000004"/>
          <w:shd w:val="clear" w:color="auto" w:fill="FFFFFF"/>
        </w:rPr>
        <w:t xml:space="preserve">αι </w:t>
      </w:r>
      <w:proofErr w:type="spellStart"/>
      <w:r w:rsidRPr="00E40B7B">
        <w:rPr>
          <w:rFonts w:ascii="OdysseaU" w:hAnsi="OdysseaU"/>
          <w:color w:val="000004"/>
          <w:sz w:val="24"/>
          <w:szCs w:val="24"/>
          <w:u w:color="000004"/>
          <w:shd w:val="clear" w:color="auto" w:fill="FFFFFF"/>
        </w:rPr>
        <w:t>δύσκολον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ἆρ</w:t>
      </w:r>
      <w:proofErr w:type="spellEnd"/>
      <w:r w:rsidRPr="00E40B7B">
        <w:rPr>
          <w:rFonts w:ascii="OdysseaU" w:hAnsi="OdysseaU"/>
          <w:color w:val="000004"/>
          <w:sz w:val="24"/>
          <w:szCs w:val="24"/>
          <w:u w:color="000004"/>
          <w:shd w:val="clear" w:color="auto" w:fill="FFFFFF"/>
        </w:rPr>
        <w:t xml:space="preserve">α </w:t>
      </w:r>
      <w:proofErr w:type="spellStart"/>
      <w:r w:rsidRPr="00E40B7B">
        <w:rPr>
          <w:rFonts w:ascii="OdysseaU" w:hAnsi="OdysseaU"/>
          <w:color w:val="000004"/>
          <w:sz w:val="24"/>
          <w:szCs w:val="24"/>
          <w:u w:color="000004"/>
          <w:shd w:val="clear" w:color="auto" w:fill="FFFFFF"/>
        </w:rPr>
        <w:t>δὴ</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μείζων</w:t>
      </w:r>
      <w:proofErr w:type="spellEnd"/>
      <w:r w:rsidRPr="00E40B7B">
        <w:rPr>
          <w:rFonts w:ascii="OdysseaU" w:hAnsi="OdysseaU"/>
          <w:color w:val="000004"/>
          <w:sz w:val="24"/>
          <w:szCs w:val="24"/>
          <w:u w:color="000004"/>
          <w:shd w:val="clear" w:color="auto" w:fill="FFFFFF"/>
        </w:rPr>
        <w:t xml:space="preserve"> π</w:t>
      </w:r>
      <w:proofErr w:type="spellStart"/>
      <w:r w:rsidRPr="00E40B7B">
        <w:rPr>
          <w:rFonts w:ascii="OdysseaU" w:hAnsi="OdysseaU"/>
          <w:color w:val="000004"/>
          <w:sz w:val="24"/>
          <w:szCs w:val="24"/>
          <w:u w:color="000004"/>
          <w:shd w:val="clear" w:color="auto" w:fill="FFFFFF"/>
        </w:rPr>
        <w:t>οιητής;οιί</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δέ</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ἐν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μέλεσι</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μᾶλλον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ἂν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εἶν</w:t>
      </w:r>
      <w:proofErr w:type="spellEnd"/>
      <w:r w:rsidRPr="00E40B7B">
        <w:rPr>
          <w:rFonts w:ascii="OdysseaU" w:hAnsi="OdysseaU"/>
          <w:color w:val="000004"/>
          <w:sz w:val="24"/>
          <w:szCs w:val="24"/>
          <w:u w:color="000004"/>
          <w:shd w:val="clear" w:color="auto" w:fill="FFFFFF"/>
        </w:rPr>
        <w:t xml:space="preserve">αι </w:t>
      </w:r>
      <w:r w:rsidRPr="00E40B7B">
        <w:rPr>
          <w:rFonts w:ascii="OdysseaU" w:hAnsi="OdysseaU"/>
          <w:color w:val="000004"/>
          <w:sz w:val="24"/>
          <w:szCs w:val="24"/>
          <w:u w:color="000004"/>
          <w:shd w:val="clear" w:color="auto" w:fill="FFFFFF"/>
        </w:rPr>
        <w:lastRenderedPageBreak/>
        <w:t>Βα</w:t>
      </w:r>
      <w:proofErr w:type="spellStart"/>
      <w:r w:rsidRPr="00E40B7B">
        <w:rPr>
          <w:rFonts w:ascii="OdysseaU" w:hAnsi="OdysseaU"/>
          <w:color w:val="000004"/>
          <w:sz w:val="24"/>
          <w:szCs w:val="24"/>
          <w:u w:color="000004"/>
          <w:shd w:val="clear" w:color="auto" w:fill="FFFFFF"/>
        </w:rPr>
        <w:t>κχυλίδης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ἕλοιο</w:t>
      </w:r>
      <w:proofErr w:type="spellEnd"/>
      <w:r w:rsidRPr="00E40B7B">
        <w:rPr>
          <w:rFonts w:ascii="OdysseaU" w:hAnsi="OdysseaU"/>
          <w:color w:val="000004"/>
          <w:sz w:val="24"/>
          <w:szCs w:val="24"/>
          <w:u w:color="000004"/>
          <w:shd w:val="clear" w:color="auto" w:fill="FFFFFF"/>
        </w:rPr>
        <w:t xml:space="preserve"> ἢ </w:t>
      </w:r>
      <w:proofErr w:type="spellStart"/>
      <w:r w:rsidRPr="00E40B7B">
        <w:rPr>
          <w:rFonts w:ascii="OdysseaU" w:hAnsi="OdysseaU"/>
          <w:color w:val="000004"/>
          <w:sz w:val="24"/>
          <w:szCs w:val="24"/>
          <w:u w:color="000004"/>
          <w:shd w:val="clear" w:color="auto" w:fill="FFFFFF"/>
        </w:rPr>
        <w:t>Πίνδ</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ρος</w:t>
      </w:r>
      <w:proofErr w:type="spellEnd"/>
      <w:r w:rsidRPr="00E40B7B">
        <w:rPr>
          <w:rFonts w:ascii="OdysseaU" w:hAnsi="OdysseaU"/>
          <w:color w:val="000004"/>
          <w:sz w:val="24"/>
          <w:szCs w:val="24"/>
          <w:u w:color="000004"/>
          <w:shd w:val="clear" w:color="auto" w:fill="FFFFFF"/>
        </w:rPr>
        <w:t xml:space="preserve">, καὶ </w:t>
      </w:r>
      <w:proofErr w:type="spellStart"/>
      <w:r w:rsidRPr="00E40B7B">
        <w:rPr>
          <w:rFonts w:ascii="OdysseaU" w:hAnsi="OdysseaU"/>
          <w:color w:val="000004"/>
          <w:sz w:val="24"/>
          <w:szCs w:val="24"/>
          <w:u w:color="000004"/>
          <w:shd w:val="clear" w:color="auto" w:fill="FFFFFF"/>
        </w:rPr>
        <w:t>ἐν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τρ</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γῳδίᾳ</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Ἴων</w:t>
      </w:r>
      <w:proofErr w:type="spellEnd"/>
      <w:r w:rsidRPr="00E40B7B">
        <w:rPr>
          <w:rFonts w:ascii="OdysseaU" w:hAnsi="OdysseaU"/>
          <w:color w:val="000004"/>
          <w:sz w:val="24"/>
          <w:szCs w:val="24"/>
          <w:u w:color="000004"/>
          <w:shd w:val="clear" w:color="auto" w:fill="FFFFFF"/>
        </w:rPr>
        <w:t xml:space="preserve"> ὁ </w:t>
      </w:r>
      <w:proofErr w:type="spellStart"/>
      <w:r w:rsidRPr="00E40B7B">
        <w:rPr>
          <w:rFonts w:ascii="OdysseaU" w:hAnsi="OdysseaU"/>
          <w:color w:val="000004"/>
          <w:sz w:val="24"/>
          <w:szCs w:val="24"/>
          <w:u w:color="000004"/>
          <w:shd w:val="clear" w:color="auto" w:fill="FFFFFF"/>
        </w:rPr>
        <w:t>Χῖος</w:t>
      </w:r>
      <w:proofErr w:type="spellEnd"/>
      <w:r w:rsidRPr="00E40B7B">
        <w:rPr>
          <w:rFonts w:ascii="OdysseaU" w:hAnsi="OdysseaU"/>
          <w:color w:val="000004"/>
          <w:sz w:val="24"/>
          <w:szCs w:val="24"/>
          <w:u w:color="000004"/>
          <w:shd w:val="clear" w:color="auto" w:fill="FFFFFF"/>
        </w:rPr>
        <w:t xml:space="preserve"> ἢ </w:t>
      </w:r>
      <w:proofErr w:type="spellStart"/>
      <w:r w:rsidRPr="00E40B7B">
        <w:rPr>
          <w:rFonts w:ascii="OdysseaU" w:hAnsi="OdysseaU"/>
          <w:color w:val="000004"/>
          <w:sz w:val="24"/>
          <w:szCs w:val="24"/>
          <w:u w:color="000004"/>
          <w:shd w:val="clear" w:color="auto" w:fill="FFFFFF"/>
        </w:rPr>
        <w:t>νὴ</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Δί</w:t>
      </w:r>
      <w:proofErr w:type="spellEnd"/>
      <w:r w:rsidRPr="00E40B7B">
        <w:rPr>
          <w:rFonts w:ascii="OdysseaU" w:hAnsi="OdysseaU"/>
          <w:color w:val="000004"/>
          <w:sz w:val="24"/>
          <w:szCs w:val="24"/>
          <w:u w:color="000004"/>
          <w:shd w:val="clear" w:color="auto" w:fill="FFFFFF"/>
        </w:rPr>
        <w:t xml:space="preserve">α </w:t>
      </w:r>
      <w:proofErr w:type="spellStart"/>
      <w:r w:rsidRPr="00E40B7B">
        <w:rPr>
          <w:rFonts w:ascii="OdysseaU" w:hAnsi="OdysseaU"/>
          <w:color w:val="000004"/>
          <w:sz w:val="24"/>
          <w:szCs w:val="24"/>
          <w:u w:color="000004"/>
          <w:shd w:val="clear" w:color="auto" w:fill="FFFFFF"/>
        </w:rPr>
        <w:t>Σοφοκλῆς;οἐ</w:t>
      </w:r>
      <w:proofErr w:type="spellEnd"/>
      <w:r w:rsidRPr="00E40B7B">
        <w:rPr>
          <w:rFonts w:ascii="OdysseaU" w:hAnsi="OdysseaU"/>
          <w:color w:val="000004"/>
          <w:sz w:val="24"/>
          <w:szCs w:val="24"/>
          <w:u w:color="000004"/>
          <w:shd w:val="clear" w:color="auto" w:fill="FFFFFF"/>
        </w:rPr>
        <w:t>π</w:t>
      </w:r>
      <w:proofErr w:type="spellStart"/>
      <w:r w:rsidRPr="00E40B7B">
        <w:rPr>
          <w:rFonts w:ascii="OdysseaU" w:hAnsi="OdysseaU"/>
          <w:color w:val="000004"/>
          <w:sz w:val="24"/>
          <w:szCs w:val="24"/>
          <w:u w:color="000004"/>
          <w:shd w:val="clear" w:color="auto" w:fill="FFFFFF"/>
        </w:rPr>
        <w:t>ειδὴ</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οἱ</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μὲν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ἀδιά</w:t>
      </w:r>
      <w:proofErr w:type="spellEnd"/>
      <w:r w:rsidRPr="00E40B7B">
        <w:rPr>
          <w:rFonts w:ascii="OdysseaU" w:hAnsi="OdysseaU"/>
          <w:color w:val="000004"/>
          <w:sz w:val="24"/>
          <w:szCs w:val="24"/>
          <w:u w:color="000004"/>
          <w:shd w:val="clear" w:color="auto" w:fill="FFFFFF"/>
        </w:rPr>
        <w:t>π</w:t>
      </w:r>
      <w:proofErr w:type="spellStart"/>
      <w:r w:rsidRPr="00E40B7B">
        <w:rPr>
          <w:rFonts w:ascii="OdysseaU" w:hAnsi="OdysseaU"/>
          <w:color w:val="000004"/>
          <w:sz w:val="24"/>
          <w:szCs w:val="24"/>
          <w:u w:color="000004"/>
          <w:shd w:val="clear" w:color="auto" w:fill="FFFFFF"/>
        </w:rPr>
        <w:t>τωτοι</w:t>
      </w:r>
      <w:proofErr w:type="spellEnd"/>
      <w:r w:rsidRPr="00E40B7B">
        <w:rPr>
          <w:rFonts w:ascii="OdysseaU" w:hAnsi="OdysseaU"/>
          <w:color w:val="000004"/>
          <w:sz w:val="24"/>
          <w:szCs w:val="24"/>
          <w:u w:color="000004"/>
          <w:shd w:val="clear" w:color="auto" w:fill="FFFFFF"/>
        </w:rPr>
        <w:t xml:space="preserve"> καὶ </w:t>
      </w:r>
      <w:proofErr w:type="spellStart"/>
      <w:r w:rsidRPr="00E40B7B">
        <w:rPr>
          <w:rFonts w:ascii="OdysseaU" w:hAnsi="OdysseaU"/>
          <w:color w:val="000004"/>
          <w:sz w:val="24"/>
          <w:szCs w:val="24"/>
          <w:u w:color="000004"/>
          <w:shd w:val="clear" w:color="auto" w:fill="FFFFFF"/>
        </w:rPr>
        <w:t>ἐν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τῷ</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γλ</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φυρῷ</w:t>
      </w:r>
      <w:proofErr w:type="spellEnd"/>
      <w:r w:rsidRPr="00E40B7B">
        <w:rPr>
          <w:rFonts w:ascii="OdysseaU" w:hAnsi="OdysseaU"/>
          <w:color w:val="000004"/>
          <w:sz w:val="24"/>
          <w:szCs w:val="24"/>
          <w:u w:color="000004"/>
          <w:shd w:val="clear" w:color="auto" w:fill="FFFFFF"/>
        </w:rPr>
        <w:t xml:space="preserve"> π</w:t>
      </w:r>
      <w:proofErr w:type="spellStart"/>
      <w:r w:rsidRPr="00E40B7B">
        <w:rPr>
          <w:rFonts w:ascii="OdysseaU" w:hAnsi="OdysseaU"/>
          <w:color w:val="000004"/>
          <w:sz w:val="24"/>
          <w:szCs w:val="24"/>
          <w:u w:color="000004"/>
          <w:shd w:val="clear" w:color="auto" w:fill="FFFFFF"/>
        </w:rPr>
        <w:t>άντη</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κεκ</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λλιγρ</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φημένοι</w:t>
      </w:r>
      <w:proofErr w:type="spellEnd"/>
      <w:r w:rsidRPr="00E40B7B">
        <w:rPr>
          <w:rFonts w:ascii="OdysseaU" w:hAnsi="OdysseaU"/>
          <w:color w:val="000004"/>
          <w:sz w:val="24"/>
          <w:szCs w:val="24"/>
          <w:u w:color="000004"/>
          <w:shd w:val="clear" w:color="auto" w:fill="FFFFFF"/>
        </w:rPr>
        <w:t xml:space="preserve">, ὁ </w:t>
      </w:r>
      <w:proofErr w:type="spellStart"/>
      <w:r w:rsidRPr="00E40B7B">
        <w:rPr>
          <w:rFonts w:ascii="OdysseaU" w:hAnsi="OdysseaU"/>
          <w:color w:val="000004"/>
          <w:sz w:val="24"/>
          <w:szCs w:val="24"/>
          <w:u w:color="000004"/>
          <w:shd w:val="clear" w:color="auto" w:fill="FFFFFF"/>
        </w:rPr>
        <w:t>δὲ</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Πίνδ</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ρος</w:t>
      </w:r>
      <w:proofErr w:type="spellEnd"/>
      <w:r w:rsidRPr="00E40B7B">
        <w:rPr>
          <w:rFonts w:ascii="OdysseaU" w:hAnsi="OdysseaU"/>
          <w:color w:val="000004"/>
          <w:sz w:val="24"/>
          <w:szCs w:val="24"/>
          <w:u w:color="000004"/>
          <w:shd w:val="clear" w:color="auto" w:fill="FFFFFF"/>
        </w:rPr>
        <w:t xml:space="preserve"> καὶ ὁ </w:t>
      </w:r>
      <w:proofErr w:type="spellStart"/>
      <w:r w:rsidRPr="00E40B7B">
        <w:rPr>
          <w:rFonts w:ascii="OdysseaU" w:hAnsi="OdysseaU"/>
          <w:color w:val="000004"/>
          <w:sz w:val="24"/>
          <w:szCs w:val="24"/>
          <w:u w:color="000004"/>
          <w:shd w:val="clear" w:color="auto" w:fill="FFFFFF"/>
        </w:rPr>
        <w:t>Σοφοκλῆς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ὁτὲ</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μὲν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οἷον</w:t>
      </w:r>
      <w:proofErr w:type="spellEnd"/>
      <w:r w:rsidRPr="00E40B7B">
        <w:rPr>
          <w:rFonts w:ascii="OdysseaU" w:hAnsi="OdysseaU"/>
          <w:color w:val="000004"/>
          <w:sz w:val="24"/>
          <w:szCs w:val="24"/>
          <w:u w:color="000004"/>
          <w:shd w:val="clear" w:color="auto" w:fill="FFFFFF"/>
        </w:rPr>
        <w:t xml:space="preserve"> π</w:t>
      </w:r>
      <w:proofErr w:type="spellStart"/>
      <w:r w:rsidRPr="00E40B7B">
        <w:rPr>
          <w:rFonts w:ascii="OdysseaU" w:hAnsi="OdysseaU"/>
          <w:color w:val="000004"/>
          <w:sz w:val="24"/>
          <w:szCs w:val="24"/>
          <w:u w:color="000004"/>
          <w:shd w:val="clear" w:color="auto" w:fill="FFFFFF"/>
        </w:rPr>
        <w:t>άντ</w:t>
      </w:r>
      <w:proofErr w:type="spellEnd"/>
      <w:r w:rsidRPr="00E40B7B">
        <w:rPr>
          <w:rFonts w:ascii="OdysseaU" w:hAnsi="OdysseaU"/>
          <w:color w:val="000004"/>
          <w:sz w:val="24"/>
          <w:szCs w:val="24"/>
          <w:u w:color="000004"/>
          <w:shd w:val="clear" w:color="auto" w:fill="FFFFFF"/>
        </w:rPr>
        <w:t>α ἐπ</w:t>
      </w:r>
      <w:proofErr w:type="spellStart"/>
      <w:r w:rsidRPr="00E40B7B">
        <w:rPr>
          <w:rFonts w:ascii="OdysseaU" w:hAnsi="OdysseaU"/>
          <w:color w:val="000004"/>
          <w:sz w:val="24"/>
          <w:szCs w:val="24"/>
          <w:u w:color="000004"/>
          <w:shd w:val="clear" w:color="auto" w:fill="FFFFFF"/>
        </w:rPr>
        <w:t>ιφλέγουσι</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τῇ</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φορᾷ</w:t>
      </w:r>
      <w:proofErr w:type="spellEnd"/>
      <w:r w:rsidRPr="00E40B7B">
        <w:rPr>
          <w:rFonts w:ascii="OdysseaU" w:hAnsi="OdysseaU"/>
          <w:color w:val="000004"/>
          <w:sz w:val="24"/>
          <w:szCs w:val="24"/>
          <w:u w:color="000004"/>
          <w:shd w:val="clear" w:color="auto" w:fill="FFFFFF"/>
        </w:rPr>
        <w:t>, σβ</w:t>
      </w:r>
      <w:proofErr w:type="spellStart"/>
      <w:r w:rsidRPr="00E40B7B">
        <w:rPr>
          <w:rFonts w:ascii="OdysseaU" w:hAnsi="OdysseaU"/>
          <w:color w:val="000004"/>
          <w:sz w:val="24"/>
          <w:szCs w:val="24"/>
          <w:u w:color="000004"/>
          <w:shd w:val="clear" w:color="auto" w:fill="FFFFFF"/>
        </w:rPr>
        <w:t>έννυντ</w:t>
      </w:r>
      <w:proofErr w:type="spellEnd"/>
      <w:r w:rsidRPr="00E40B7B">
        <w:rPr>
          <w:rFonts w:ascii="OdysseaU" w:hAnsi="OdysseaU"/>
          <w:color w:val="000004"/>
          <w:sz w:val="24"/>
          <w:szCs w:val="24"/>
          <w:u w:color="000004"/>
          <w:shd w:val="clear" w:color="auto" w:fill="FFFFFF"/>
        </w:rPr>
        <w:t>αι δ</w:t>
      </w:r>
      <w:r w:rsidRPr="00763992">
        <w:rPr>
          <w:rFonts w:ascii="OdysseaU" w:eastAsia="Times New Roman" w:hAnsi="OdysseaU" w:cs="Times New Roman"/>
          <w:color w:val="auto"/>
          <w:sz w:val="24"/>
          <w:szCs w:val="24"/>
        </w:rPr>
        <w:t>’</w:t>
      </w:r>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ἀλόγως</w:t>
      </w:r>
      <w:proofErr w:type="spellEnd"/>
      <w:r w:rsidRPr="00E40B7B">
        <w:rPr>
          <w:rFonts w:ascii="OdysseaU" w:hAnsi="OdysseaU"/>
          <w:color w:val="000004"/>
          <w:sz w:val="24"/>
          <w:szCs w:val="24"/>
          <w:u w:color="000004"/>
          <w:shd w:val="clear" w:color="auto" w:fill="FFFFFF"/>
        </w:rPr>
        <w:t xml:space="preserve"> π</w:t>
      </w:r>
      <w:proofErr w:type="spellStart"/>
      <w:r w:rsidRPr="00E40B7B">
        <w:rPr>
          <w:rFonts w:ascii="OdysseaU" w:hAnsi="OdysseaU"/>
          <w:color w:val="000004"/>
          <w:sz w:val="24"/>
          <w:szCs w:val="24"/>
          <w:u w:color="000004"/>
          <w:shd w:val="clear" w:color="auto" w:fill="FFFFFF"/>
        </w:rPr>
        <w:t>ολλάκις</w:t>
      </w:r>
      <w:proofErr w:type="spellEnd"/>
      <w:r w:rsidRPr="00E40B7B">
        <w:rPr>
          <w:rFonts w:ascii="OdysseaU" w:hAnsi="OdysseaU"/>
          <w:color w:val="000004"/>
          <w:sz w:val="24"/>
          <w:szCs w:val="24"/>
          <w:u w:color="000004"/>
          <w:shd w:val="clear" w:color="auto" w:fill="FFFFFF"/>
        </w:rPr>
        <w:t xml:space="preserve"> καὶ πίπ</w:t>
      </w:r>
      <w:proofErr w:type="spellStart"/>
      <w:r w:rsidRPr="00E40B7B">
        <w:rPr>
          <w:rFonts w:ascii="OdysseaU" w:hAnsi="OdysseaU"/>
          <w:color w:val="000004"/>
          <w:sz w:val="24"/>
          <w:szCs w:val="24"/>
          <w:u w:color="000004"/>
          <w:shd w:val="clear" w:color="auto" w:fill="FFFFFF"/>
        </w:rPr>
        <w:t>τουσιν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ἀτυχέστ</w:t>
      </w:r>
      <w:proofErr w:type="spellEnd"/>
      <w:r w:rsidRPr="00E40B7B">
        <w:rPr>
          <w:rFonts w:ascii="OdysseaU" w:hAnsi="OdysseaU"/>
          <w:color w:val="000004"/>
          <w:sz w:val="24"/>
          <w:szCs w:val="24"/>
          <w:u w:color="000004"/>
          <w:shd w:val="clear" w:color="auto" w:fill="FFFFFF"/>
        </w:rPr>
        <w:t xml:space="preserve">ατα. Ἦ </w:t>
      </w:r>
      <w:proofErr w:type="spellStart"/>
      <w:r w:rsidRPr="00E40B7B">
        <w:rPr>
          <w:rFonts w:ascii="OdysseaU" w:hAnsi="OdysseaU"/>
          <w:color w:val="000004"/>
          <w:sz w:val="24"/>
          <w:szCs w:val="24"/>
          <w:u w:color="000004"/>
          <w:shd w:val="clear" w:color="auto" w:fill="FFFFFF"/>
        </w:rPr>
        <w:t>οὐδεὶς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ἂν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εὖ</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φρονῶν</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ἑνὸς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δράμ</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τος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τοῦ</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Οἰδί</w:t>
      </w:r>
      <w:proofErr w:type="spellEnd"/>
      <w:r w:rsidRPr="00E40B7B">
        <w:rPr>
          <w:rFonts w:ascii="OdysseaU" w:hAnsi="OdysseaU"/>
          <w:color w:val="000004"/>
          <w:sz w:val="24"/>
          <w:szCs w:val="24"/>
          <w:u w:color="000004"/>
          <w:shd w:val="clear" w:color="auto" w:fill="FFFFFF"/>
        </w:rPr>
        <w:t>π</w:t>
      </w:r>
      <w:proofErr w:type="spellStart"/>
      <w:r w:rsidRPr="00E40B7B">
        <w:rPr>
          <w:rFonts w:ascii="OdysseaU" w:hAnsi="OdysseaU"/>
          <w:color w:val="000004"/>
          <w:sz w:val="24"/>
          <w:szCs w:val="24"/>
          <w:u w:color="000004"/>
          <w:shd w:val="clear" w:color="auto" w:fill="FFFFFF"/>
        </w:rPr>
        <w:t>οδος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εἰς</w:t>
      </w:r>
      <w:proofErr w:type="spellEnd"/>
      <w:r w:rsidRPr="00E40B7B">
        <w:rPr>
          <w:rFonts w:ascii="OdysseaU" w:hAnsi="OdysseaU"/>
          <w:color w:val="000004"/>
          <w:sz w:val="24"/>
          <w:szCs w:val="24"/>
          <w:u w:color="000004"/>
          <w:shd w:val="clear" w:color="auto" w:fill="FFFFFF"/>
        </w:rPr>
        <w:t xml:space="preserve"> τα</w:t>
      </w:r>
      <w:proofErr w:type="spellStart"/>
      <w:r w:rsidRPr="00E40B7B">
        <w:rPr>
          <w:rFonts w:ascii="OdysseaU" w:hAnsi="OdysseaU"/>
          <w:color w:val="000004"/>
          <w:sz w:val="24"/>
          <w:szCs w:val="24"/>
          <w:u w:color="000004"/>
          <w:shd w:val="clear" w:color="auto" w:fill="FFFFFF"/>
        </w:rPr>
        <w:t>ὐτὸ</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συνθεὶς</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τὰ</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Ἴωνος</w:t>
      </w:r>
      <w:proofErr w:type="spellEnd"/>
      <w:r w:rsidRPr="00E40B7B">
        <w:rPr>
          <w:rFonts w:ascii="OdysseaU" w:hAnsi="OdysseaU"/>
          <w:color w:val="000004"/>
          <w:sz w:val="24"/>
          <w:szCs w:val="24"/>
          <w:u w:color="000004"/>
          <w:shd w:val="clear" w:color="auto" w:fill="FFFFFF"/>
        </w:rPr>
        <w:t xml:space="preserve"> π</w:t>
      </w:r>
      <w:proofErr w:type="spellStart"/>
      <w:r w:rsidRPr="00E40B7B">
        <w:rPr>
          <w:rFonts w:ascii="OdysseaU" w:hAnsi="OdysseaU"/>
          <w:color w:val="000004"/>
          <w:sz w:val="24"/>
          <w:szCs w:val="24"/>
          <w:u w:color="000004"/>
          <w:shd w:val="clear" w:color="auto" w:fill="FFFFFF"/>
        </w:rPr>
        <w:t>άντ</w:t>
      </w:r>
      <w:proofErr w:type="spellEnd"/>
      <w:r w:rsidRPr="00763992">
        <w:rPr>
          <w:rFonts w:ascii="OdysseaU" w:eastAsia="Times New Roman" w:hAnsi="OdysseaU" w:cs="Times New Roman"/>
          <w:color w:val="auto"/>
          <w:sz w:val="24"/>
          <w:szCs w:val="24"/>
        </w:rPr>
        <w:t>’</w:t>
      </w:r>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ἀντιτιμήσ</w:t>
      </w:r>
      <w:proofErr w:type="spellEnd"/>
      <w:r w:rsidRPr="00E40B7B">
        <w:rPr>
          <w:rFonts w:ascii="OdysseaU" w:hAnsi="OdysseaU"/>
          <w:color w:val="000004"/>
          <w:sz w:val="24"/>
          <w:szCs w:val="24"/>
          <w:u w:color="000004"/>
          <w:shd w:val="clear" w:color="auto" w:fill="FFFFFF"/>
        </w:rPr>
        <w:t>α</w:t>
      </w:r>
      <w:proofErr w:type="spellStart"/>
      <w:r w:rsidRPr="00E40B7B">
        <w:rPr>
          <w:rFonts w:ascii="OdysseaU" w:hAnsi="OdysseaU"/>
          <w:color w:val="000004"/>
          <w:sz w:val="24"/>
          <w:szCs w:val="24"/>
          <w:u w:color="000004"/>
          <w:shd w:val="clear" w:color="auto" w:fill="FFFFFF"/>
        </w:rPr>
        <w:t>ιτο</w:t>
      </w:r>
      <w:proofErr w:type="spellEnd"/>
      <w:r w:rsidRPr="00E40B7B">
        <w:rPr>
          <w:rFonts w:ascii="OdysseaU" w:hAnsi="OdysseaU"/>
          <w:color w:val="000004"/>
          <w:sz w:val="24"/>
          <w:szCs w:val="24"/>
          <w:u w:color="000004"/>
          <w:shd w:val="clear" w:color="auto" w:fill="FFFFFF"/>
        </w:rPr>
        <w:t xml:space="preserve"> </w:t>
      </w:r>
      <w:proofErr w:type="spellStart"/>
      <w:r w:rsidRPr="00E40B7B">
        <w:rPr>
          <w:rFonts w:ascii="OdysseaU" w:hAnsi="OdysseaU"/>
          <w:color w:val="000004"/>
          <w:sz w:val="24"/>
          <w:szCs w:val="24"/>
          <w:u w:color="000004"/>
          <w:shd w:val="clear" w:color="auto" w:fill="FFFFFF"/>
        </w:rPr>
        <w:t>ἑξῆς</w:t>
      </w:r>
      <w:proofErr w:type="spellEnd"/>
      <w:r w:rsidRPr="00E40B7B">
        <w:rPr>
          <w:rFonts w:ascii="OdysseaU" w:hAnsi="OdysseaU"/>
          <w:color w:val="000004"/>
          <w:sz w:val="24"/>
          <w:szCs w:val="24"/>
          <w:u w:color="000004"/>
          <w:shd w:val="clear" w:color="auto" w:fill="FFFFFF"/>
        </w:rPr>
        <w:t>.</w:t>
      </w:r>
    </w:p>
    <w:p w14:paraId="07ACC3BA" w14:textId="77777777" w:rsidR="00D534D0" w:rsidRPr="00763992" w:rsidRDefault="00D534D0" w:rsidP="00D534D0">
      <w:pPr>
        <w:pStyle w:val="Stiletabella2"/>
        <w:ind w:left="284"/>
        <w:rPr>
          <w:rFonts w:ascii="Arial" w:eastAsia="Arial" w:hAnsi="Arial" w:cs="Arial"/>
          <w:color w:val="555555"/>
          <w:sz w:val="24"/>
          <w:szCs w:val="24"/>
          <w:u w:color="555555"/>
        </w:rPr>
      </w:pPr>
    </w:p>
    <w:p w14:paraId="09DD5D03" w14:textId="77777777" w:rsidR="00D534D0" w:rsidRPr="00763992" w:rsidRDefault="00D534D0" w:rsidP="00D534D0">
      <w:pPr>
        <w:pStyle w:val="CorpoA"/>
        <w:ind w:left="284"/>
        <w:jc w:val="both"/>
        <w:rPr>
          <w:rFonts w:ascii="Times New Roman" w:eastAsia="Arial Unicode MS" w:hAnsi="Times New Roman" w:cs="Times New Roman"/>
          <w:sz w:val="24"/>
          <w:szCs w:val="24"/>
        </w:rPr>
      </w:pPr>
      <w:r w:rsidRPr="00E40B7B">
        <w:rPr>
          <w:rFonts w:ascii="Times New Roman" w:eastAsia="Arial Unicode MS" w:hAnsi="Times New Roman" w:cs="Times New Roman"/>
          <w:sz w:val="24"/>
          <w:szCs w:val="24"/>
        </w:rPr>
        <w:t xml:space="preserve">Anch’io ho rilevato molti difetti in Omero e in altri grandi, e non sono di quelli che si rallegrano per le loro cadute: però non li definisco tanto errori volontari quanto piuttosto sviste causate da occasionale noncuranza, prodotte qua e là, distrattamente, dalla loro grandezza. Con tutto questo, penso che le grandi virtù anche se non sono sempre pari a </w:t>
      </w:r>
      <w:proofErr w:type="gramStart"/>
      <w:r w:rsidRPr="00E40B7B">
        <w:rPr>
          <w:rFonts w:ascii="Times New Roman" w:eastAsia="Arial Unicode MS" w:hAnsi="Times New Roman" w:cs="Times New Roman"/>
          <w:sz w:val="24"/>
          <w:szCs w:val="24"/>
        </w:rPr>
        <w:t>se</w:t>
      </w:r>
      <w:proofErr w:type="gramEnd"/>
      <w:r w:rsidRPr="00E40B7B">
        <w:rPr>
          <w:rFonts w:ascii="Times New Roman" w:eastAsia="Arial Unicode MS" w:hAnsi="Times New Roman" w:cs="Times New Roman"/>
          <w:sz w:val="24"/>
          <w:szCs w:val="24"/>
        </w:rPr>
        <w:t xml:space="preserve"> stesse debbano ottenere il primo premio, se non altro per il fatto stesso di essere grandi. Certo Apollonio nelle </w:t>
      </w:r>
      <w:r w:rsidRPr="00E40B7B">
        <w:rPr>
          <w:rFonts w:ascii="Times New Roman" w:eastAsia="Arial Unicode MS" w:hAnsi="Times New Roman" w:cs="Times New Roman"/>
          <w:i/>
          <w:iCs/>
          <w:sz w:val="24"/>
          <w:szCs w:val="24"/>
        </w:rPr>
        <w:t>Argonautiche</w:t>
      </w:r>
      <w:r w:rsidRPr="00E40B7B">
        <w:rPr>
          <w:rFonts w:ascii="Times New Roman" w:eastAsia="Arial Unicode MS" w:hAnsi="Times New Roman" w:cs="Times New Roman"/>
          <w:sz w:val="24"/>
          <w:szCs w:val="24"/>
        </w:rPr>
        <w:t xml:space="preserve"> è un poeta incensurabile, e anche </w:t>
      </w:r>
      <w:proofErr w:type="spellStart"/>
      <w:r w:rsidRPr="00E40B7B">
        <w:rPr>
          <w:rFonts w:ascii="Times New Roman" w:eastAsia="Arial Unicode MS" w:hAnsi="Times New Roman" w:cs="Times New Roman"/>
          <w:sz w:val="24"/>
          <w:szCs w:val="24"/>
        </w:rPr>
        <w:t>Teocrito</w:t>
      </w:r>
      <w:proofErr w:type="spellEnd"/>
      <w:r w:rsidRPr="00E40B7B">
        <w:rPr>
          <w:rFonts w:ascii="Times New Roman" w:eastAsia="Arial Unicode MS" w:hAnsi="Times New Roman" w:cs="Times New Roman"/>
          <w:sz w:val="24"/>
          <w:szCs w:val="24"/>
        </w:rPr>
        <w:t xml:space="preserve"> nelle poesie bucoliche è felicissimo, tranne pochi dettagli: ma non preferiresti essere Omero piuttosto che Apollonio? Ed Eratostene nell’</w:t>
      </w:r>
      <w:proofErr w:type="spellStart"/>
      <w:r w:rsidRPr="00E40B7B">
        <w:rPr>
          <w:rFonts w:ascii="Times New Roman" w:eastAsia="Arial Unicode MS" w:hAnsi="Times New Roman" w:cs="Times New Roman"/>
          <w:i/>
          <w:iCs/>
          <w:sz w:val="24"/>
          <w:szCs w:val="24"/>
        </w:rPr>
        <w:t>Erigone</w:t>
      </w:r>
      <w:proofErr w:type="spellEnd"/>
      <w:r w:rsidRPr="00E40B7B">
        <w:rPr>
          <w:rFonts w:ascii="Times New Roman" w:eastAsia="Arial Unicode MS" w:hAnsi="Times New Roman" w:cs="Times New Roman"/>
          <w:sz w:val="24"/>
          <w:szCs w:val="24"/>
        </w:rPr>
        <w:t xml:space="preserve"> (un poemetto assolutamente irreprensibile) è forse poeta più grande di </w:t>
      </w:r>
      <w:proofErr w:type="spellStart"/>
      <w:r w:rsidRPr="00E40B7B">
        <w:rPr>
          <w:rFonts w:ascii="Times New Roman" w:eastAsia="Arial Unicode MS" w:hAnsi="Times New Roman" w:cs="Times New Roman"/>
          <w:sz w:val="24"/>
          <w:szCs w:val="24"/>
        </w:rPr>
        <w:t>Archiloco</w:t>
      </w:r>
      <w:proofErr w:type="spellEnd"/>
      <w:r w:rsidRPr="00E40B7B">
        <w:rPr>
          <w:rFonts w:ascii="Times New Roman" w:eastAsia="Arial Unicode MS" w:hAnsi="Times New Roman" w:cs="Times New Roman"/>
          <w:sz w:val="24"/>
          <w:szCs w:val="24"/>
        </w:rPr>
        <w:t xml:space="preserve">, che spesso precipita disordinato e travolgente, sotto l’impulso della sua divina ispirazione insofferente di disciplina? Nella lirica, preferiresti essere </w:t>
      </w:r>
      <w:proofErr w:type="spellStart"/>
      <w:r w:rsidRPr="00E40B7B">
        <w:rPr>
          <w:rFonts w:ascii="Times New Roman" w:eastAsia="Arial Unicode MS" w:hAnsi="Times New Roman" w:cs="Times New Roman"/>
          <w:sz w:val="24"/>
          <w:szCs w:val="24"/>
        </w:rPr>
        <w:t>Bacchilide</w:t>
      </w:r>
      <w:proofErr w:type="spellEnd"/>
      <w:r w:rsidRPr="00E40B7B">
        <w:rPr>
          <w:rFonts w:ascii="Times New Roman" w:eastAsia="Arial Unicode MS" w:hAnsi="Times New Roman" w:cs="Times New Roman"/>
          <w:sz w:val="24"/>
          <w:szCs w:val="24"/>
        </w:rPr>
        <w:t xml:space="preserve"> piuttosto che Pindaro, nella tragedia Ione di </w:t>
      </w:r>
      <w:proofErr w:type="spellStart"/>
      <w:r w:rsidRPr="00E40B7B">
        <w:rPr>
          <w:rFonts w:ascii="Times New Roman" w:eastAsia="Arial Unicode MS" w:hAnsi="Times New Roman" w:cs="Times New Roman"/>
          <w:sz w:val="24"/>
          <w:szCs w:val="24"/>
        </w:rPr>
        <w:t>Chio</w:t>
      </w:r>
      <w:proofErr w:type="spellEnd"/>
      <w:r w:rsidRPr="00E40B7B">
        <w:rPr>
          <w:rFonts w:ascii="Times New Roman" w:eastAsia="Arial Unicode MS" w:hAnsi="Times New Roman" w:cs="Times New Roman"/>
          <w:sz w:val="24"/>
          <w:szCs w:val="24"/>
        </w:rPr>
        <w:t xml:space="preserve"> oppure Sofocle? Gli uni sono incensurabili e dovunque elegantemente ricercati, mentre Pindaro e Sofocle sembra che brucino tutto con il loro impeto, ma spesso si esauriscono improvvisamente e cadono nel modo più infelice. Però nessuno che abbia un po’ di giudizio cambierebbe il solo </w:t>
      </w:r>
      <w:r w:rsidRPr="00E40B7B">
        <w:rPr>
          <w:rFonts w:ascii="Times New Roman" w:eastAsia="Arial Unicode MS" w:hAnsi="Times New Roman" w:cs="Times New Roman"/>
          <w:i/>
          <w:iCs/>
          <w:sz w:val="24"/>
          <w:szCs w:val="24"/>
        </w:rPr>
        <w:t>Edipo re</w:t>
      </w:r>
      <w:r w:rsidRPr="00E40B7B">
        <w:rPr>
          <w:rFonts w:ascii="Times New Roman" w:eastAsia="Arial Unicode MS" w:hAnsi="Times New Roman" w:cs="Times New Roman"/>
          <w:sz w:val="24"/>
          <w:szCs w:val="24"/>
        </w:rPr>
        <w:t xml:space="preserve"> con tutti quelli di Ione messi in fila.  </w:t>
      </w:r>
    </w:p>
    <w:p w14:paraId="0C45F68A" w14:textId="242D4C53" w:rsidR="00D534D0" w:rsidRPr="00D83347" w:rsidRDefault="00D534D0" w:rsidP="00D534D0">
      <w:pPr>
        <w:pStyle w:val="CorpoA"/>
        <w:ind w:left="284"/>
        <w:jc w:val="right"/>
        <w:rPr>
          <w:rFonts w:ascii="Times New Roman" w:hAnsi="Times New Roman" w:cs="Times New Roman"/>
          <w:sz w:val="20"/>
          <w:szCs w:val="24"/>
        </w:rPr>
      </w:pPr>
      <w:r w:rsidRPr="00D83347">
        <w:rPr>
          <w:rFonts w:ascii="Times New Roman" w:eastAsia="Arial Unicode MS" w:hAnsi="Times New Roman" w:cs="Times New Roman"/>
          <w:sz w:val="20"/>
          <w:szCs w:val="24"/>
        </w:rPr>
        <w:t>(</w:t>
      </w:r>
      <w:proofErr w:type="spellStart"/>
      <w:r w:rsidRPr="00D83347">
        <w:rPr>
          <w:rFonts w:ascii="Times New Roman" w:eastAsia="Arial Unicode MS" w:hAnsi="Times New Roman" w:cs="Times New Roman"/>
          <w:sz w:val="20"/>
          <w:szCs w:val="24"/>
        </w:rPr>
        <w:t>trad</w:t>
      </w:r>
      <w:proofErr w:type="spellEnd"/>
      <w:r w:rsidRPr="00D83347">
        <w:rPr>
          <w:rFonts w:ascii="Times New Roman" w:eastAsia="Arial Unicode MS" w:hAnsi="Times New Roman" w:cs="Times New Roman"/>
          <w:sz w:val="20"/>
          <w:szCs w:val="24"/>
        </w:rPr>
        <w:t xml:space="preserve">. G. </w:t>
      </w:r>
      <w:proofErr w:type="spellStart"/>
      <w:r w:rsidRPr="00D83347">
        <w:rPr>
          <w:rFonts w:ascii="Times New Roman" w:eastAsia="Arial Unicode MS" w:hAnsi="Times New Roman" w:cs="Times New Roman"/>
          <w:sz w:val="20"/>
          <w:szCs w:val="24"/>
        </w:rPr>
        <w:t>Guidorizzi</w:t>
      </w:r>
      <w:proofErr w:type="spellEnd"/>
      <w:r w:rsidRPr="00D83347">
        <w:rPr>
          <w:rFonts w:ascii="Times New Roman" w:eastAsia="Arial Unicode MS" w:hAnsi="Times New Roman" w:cs="Times New Roman"/>
          <w:sz w:val="20"/>
          <w:szCs w:val="24"/>
        </w:rPr>
        <w:t xml:space="preserve">, </w:t>
      </w:r>
      <w:r w:rsidRPr="00D83347">
        <w:rPr>
          <w:rFonts w:ascii="Times New Roman" w:eastAsia="Arial Unicode MS" w:hAnsi="Times New Roman" w:cs="Times New Roman"/>
          <w:color w:val="auto"/>
          <w:sz w:val="20"/>
          <w:szCs w:val="24"/>
        </w:rPr>
        <w:t>Mondadori</w:t>
      </w:r>
      <w:r w:rsidR="004A64A5">
        <w:rPr>
          <w:rFonts w:ascii="Times New Roman" w:eastAsia="Arial Unicode MS" w:hAnsi="Times New Roman" w:cs="Times New Roman"/>
          <w:color w:val="auto"/>
          <w:sz w:val="20"/>
          <w:szCs w:val="24"/>
        </w:rPr>
        <w:t>, Milano</w:t>
      </w:r>
      <w:r w:rsidRPr="00D83347">
        <w:rPr>
          <w:rFonts w:ascii="Times New Roman" w:eastAsia="Arial Unicode MS" w:hAnsi="Times New Roman" w:cs="Times New Roman"/>
          <w:color w:val="auto"/>
          <w:sz w:val="20"/>
          <w:szCs w:val="24"/>
        </w:rPr>
        <w:t xml:space="preserve"> 2008</w:t>
      </w:r>
      <w:r w:rsidRPr="00D83347">
        <w:rPr>
          <w:rFonts w:ascii="Times New Roman" w:eastAsia="Arial Unicode MS" w:hAnsi="Times New Roman" w:cs="Times New Roman"/>
          <w:sz w:val="20"/>
          <w:szCs w:val="24"/>
        </w:rPr>
        <w:t xml:space="preserve">) </w:t>
      </w:r>
    </w:p>
    <w:p w14:paraId="730FB351" w14:textId="77777777" w:rsidR="00D534D0" w:rsidRDefault="00D534D0" w:rsidP="00D534D0">
      <w:pPr>
        <w:pStyle w:val="Stiletabella2"/>
        <w:ind w:left="284"/>
        <w:rPr>
          <w:rFonts w:ascii="Arial" w:eastAsia="Arial" w:hAnsi="Arial" w:cs="Arial"/>
          <w:color w:val="555555"/>
          <w:sz w:val="24"/>
          <w:szCs w:val="24"/>
          <w:u w:color="555555"/>
        </w:rPr>
      </w:pPr>
    </w:p>
    <w:p w14:paraId="3C5F2A8E" w14:textId="77777777" w:rsidR="00D534D0" w:rsidRDefault="00D534D0" w:rsidP="00D534D0">
      <w:pPr>
        <w:pStyle w:val="Stiletabella2"/>
        <w:ind w:left="284"/>
        <w:rPr>
          <w:rFonts w:ascii="Arial" w:eastAsia="Arial" w:hAnsi="Arial" w:cs="Arial"/>
          <w:color w:val="555555"/>
          <w:sz w:val="24"/>
          <w:szCs w:val="24"/>
          <w:u w:color="555555"/>
        </w:rPr>
      </w:pPr>
    </w:p>
    <w:p w14:paraId="654A5C52" w14:textId="77777777" w:rsidR="00D534D0" w:rsidRDefault="00D534D0" w:rsidP="00D90249">
      <w:pPr>
        <w:spacing w:after="0" w:line="240" w:lineRule="auto"/>
        <w:jc w:val="both"/>
        <w:rPr>
          <w:b/>
          <w:bCs/>
        </w:rPr>
      </w:pPr>
    </w:p>
    <w:p w14:paraId="70C4AC2C" w14:textId="77777777" w:rsidR="00D534D0" w:rsidRPr="000051A2" w:rsidRDefault="00D534D0" w:rsidP="00D534D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ind w:left="284"/>
        <w:jc w:val="both"/>
        <w:rPr>
          <w:rFonts w:ascii="Times New Roman" w:hAnsi="Times New Roman"/>
          <w:b/>
          <w:bCs/>
        </w:rPr>
      </w:pPr>
      <w:r w:rsidRPr="000051A2">
        <w:rPr>
          <w:rFonts w:ascii="Times New Roman" w:hAnsi="Times New Roman"/>
          <w:b/>
          <w:bCs/>
        </w:rPr>
        <w:t xml:space="preserve">1. Comprensione/interpretazione </w:t>
      </w:r>
    </w:p>
    <w:p w14:paraId="440E13E3" w14:textId="77777777" w:rsidR="00D534D0" w:rsidRDefault="00D534D0" w:rsidP="00D534D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ind w:left="284"/>
        <w:jc w:val="both"/>
        <w:rPr>
          <w:rFonts w:ascii="Times New Roman" w:eastAsia="Times New Roman" w:hAnsi="Times New Roman" w:cs="Times New Roman"/>
        </w:rPr>
      </w:pPr>
      <w:r w:rsidRPr="00E40B7B">
        <w:rPr>
          <w:rFonts w:ascii="Times New Roman" w:hAnsi="Times New Roman"/>
          <w:bCs/>
        </w:rPr>
        <w:t>Esplicita</w:t>
      </w:r>
      <w:r w:rsidRPr="00763992">
        <w:rPr>
          <w:rFonts w:ascii="Times New Roman" w:hAnsi="Times New Roman"/>
        </w:rPr>
        <w:t xml:space="preserve"> </w:t>
      </w:r>
      <w:r>
        <w:rPr>
          <w:rFonts w:ascii="Times New Roman" w:hAnsi="Times New Roman"/>
        </w:rPr>
        <w:t xml:space="preserve">il giudizio di </w:t>
      </w:r>
      <w:proofErr w:type="spellStart"/>
      <w:r>
        <w:rPr>
          <w:rFonts w:ascii="Times New Roman" w:hAnsi="Times New Roman"/>
        </w:rPr>
        <w:t>Quintiliano</w:t>
      </w:r>
      <w:proofErr w:type="spellEnd"/>
      <w:r>
        <w:rPr>
          <w:rFonts w:ascii="Times New Roman" w:hAnsi="Times New Roman"/>
        </w:rPr>
        <w:t xml:space="preserve"> su Omero, chiarendo a quali ambiti dell’attività oratoria esso si riferisce (stile, capacità inventiva, originalità ecc.), anche con opportune citazioni dal passo latino. Poi, confrontalo con il giudizio formulato nel testo greco, mettendo in rilievo punti in comune e differenze.</w:t>
      </w:r>
    </w:p>
    <w:p w14:paraId="6B1DC7B3" w14:textId="77777777" w:rsidR="00D534D0" w:rsidRDefault="00D534D0" w:rsidP="00D534D0">
      <w:pPr>
        <w:spacing w:after="0" w:line="240" w:lineRule="auto"/>
        <w:ind w:left="284"/>
        <w:rPr>
          <w:b/>
          <w:bCs/>
        </w:rPr>
      </w:pPr>
    </w:p>
    <w:p w14:paraId="70830EDE" w14:textId="77777777" w:rsidR="00D534D0" w:rsidRPr="000051A2" w:rsidRDefault="00D534D0" w:rsidP="00D534D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ind w:left="284"/>
        <w:jc w:val="both"/>
        <w:rPr>
          <w:rFonts w:ascii="Times New Roman" w:hAnsi="Times New Roman"/>
          <w:b/>
          <w:bCs/>
        </w:rPr>
      </w:pPr>
      <w:r w:rsidRPr="000051A2">
        <w:rPr>
          <w:rFonts w:ascii="Times New Roman" w:hAnsi="Times New Roman"/>
          <w:b/>
          <w:bCs/>
        </w:rPr>
        <w:t>2. Analisi linguistica e/o stilistica ai fini dell’interpretazione</w:t>
      </w:r>
    </w:p>
    <w:p w14:paraId="6EDE49C4" w14:textId="77777777" w:rsidR="00D534D0" w:rsidRDefault="00D534D0" w:rsidP="00D534D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ind w:left="284"/>
        <w:jc w:val="both"/>
        <w:rPr>
          <w:rFonts w:ascii="Times New Roman" w:eastAsia="Times New Roman" w:hAnsi="Times New Roman" w:cs="Times New Roman"/>
        </w:rPr>
      </w:pPr>
      <w:r w:rsidRPr="00E40B7B">
        <w:rPr>
          <w:rFonts w:ascii="Times New Roman" w:hAnsi="Times New Roman"/>
          <w:bCs/>
        </w:rPr>
        <w:t>Analizza</w:t>
      </w:r>
      <w:r w:rsidRPr="00763992">
        <w:rPr>
          <w:rFonts w:ascii="Times New Roman" w:hAnsi="Times New Roman"/>
        </w:rPr>
        <w:t xml:space="preserve"> </w:t>
      </w:r>
      <w:r>
        <w:rPr>
          <w:rFonts w:ascii="Times New Roman" w:hAnsi="Times New Roman"/>
        </w:rPr>
        <w:t>la struttura sintattica e stilistica dei passi proposti, evidenziane gli eventuali tratti comuni e discutine l’efficacia comunicativa in relazione allo scopo.</w:t>
      </w:r>
    </w:p>
    <w:p w14:paraId="60C0CC6D" w14:textId="77777777" w:rsidR="00D534D0" w:rsidRDefault="00D534D0" w:rsidP="00D534D0">
      <w:pPr>
        <w:pStyle w:val="Didefault"/>
        <w:spacing w:before="0"/>
        <w:ind w:left="284"/>
        <w:jc w:val="both"/>
        <w:rPr>
          <w:rFonts w:ascii="Times New Roman" w:hAnsi="Times New Roman"/>
          <w:b/>
          <w:bCs/>
        </w:rPr>
      </w:pPr>
      <w:bookmarkStart w:id="0" w:name="_Hlk31557520"/>
    </w:p>
    <w:p w14:paraId="5F6F64E9" w14:textId="27689D06" w:rsidR="00D534D0" w:rsidRDefault="00D534D0" w:rsidP="00D534D0">
      <w:pPr>
        <w:pStyle w:val="Didefault"/>
        <w:spacing w:before="0"/>
        <w:ind w:left="284"/>
        <w:jc w:val="both"/>
        <w:rPr>
          <w:rFonts w:ascii="Times New Roman" w:eastAsia="Times New Roman" w:hAnsi="Times New Roman" w:cs="Times New Roman"/>
          <w:b/>
          <w:bCs/>
        </w:rPr>
      </w:pPr>
      <w:r>
        <w:rPr>
          <w:rFonts w:ascii="Times New Roman" w:hAnsi="Times New Roman"/>
          <w:b/>
          <w:bCs/>
        </w:rPr>
        <w:t xml:space="preserve">3. Approfondimento e riflessioni personali </w:t>
      </w:r>
    </w:p>
    <w:bookmarkEnd w:id="0"/>
    <w:p w14:paraId="4F7F2D63" w14:textId="69DEE79F" w:rsidR="00D534D0" w:rsidRDefault="00D534D0" w:rsidP="00D534D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ind w:left="284"/>
        <w:jc w:val="both"/>
        <w:rPr>
          <w:rFonts w:ascii="Times New Roman" w:eastAsia="Times New Roman" w:hAnsi="Times New Roman" w:cs="Times New Roman"/>
        </w:rPr>
      </w:pPr>
      <w:r>
        <w:rPr>
          <w:rFonts w:ascii="Times New Roman" w:hAnsi="Times New Roman"/>
        </w:rPr>
        <w:t xml:space="preserve">La posizione di </w:t>
      </w:r>
      <w:proofErr w:type="spellStart"/>
      <w:r>
        <w:rPr>
          <w:rFonts w:ascii="Times New Roman" w:hAnsi="Times New Roman"/>
        </w:rPr>
        <w:t>Quintiliano</w:t>
      </w:r>
      <w:proofErr w:type="spellEnd"/>
      <w:r>
        <w:rPr>
          <w:rFonts w:ascii="Times New Roman" w:hAnsi="Times New Roman"/>
        </w:rPr>
        <w:t xml:space="preserve"> e dello Pseudo Longino rispetto all’importanza di autori come Omero per la formazione del futuro oratore e del cittadino sottintende il concetto di “canone”. Dopo aver brevemente illustrato il significato del canone nella letteratura antica, esponi le tue riflessioni rispetto alla possibilità di costruire al giorno d’oggi un canone letterario quanto più condivisibile. </w:t>
      </w:r>
      <w:r w:rsidR="004A64A5">
        <w:rPr>
          <w:rFonts w:ascii="Times New Roman" w:hAnsi="Times New Roman"/>
        </w:rPr>
        <w:t>Chiarisc</w:t>
      </w:r>
      <w:r>
        <w:rPr>
          <w:rFonts w:ascii="Times New Roman" w:hAnsi="Times New Roman"/>
        </w:rPr>
        <w:t xml:space="preserve">i quindi le caratteristiche principali che dovrebbe avere e </w:t>
      </w:r>
      <w:r w:rsidR="004A64A5">
        <w:rPr>
          <w:rFonts w:ascii="Times New Roman" w:hAnsi="Times New Roman"/>
        </w:rPr>
        <w:t>motiva</w:t>
      </w:r>
      <w:r>
        <w:rPr>
          <w:rFonts w:ascii="Times New Roman" w:hAnsi="Times New Roman"/>
        </w:rPr>
        <w:t>ne le ragioni.</w:t>
      </w:r>
    </w:p>
    <w:p w14:paraId="4D0CA078" w14:textId="77777777" w:rsidR="00635CA6" w:rsidRDefault="00635CA6"/>
    <w:sectPr w:rsidR="00635CA6" w:rsidSect="00F131FA">
      <w:foot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BA99A" w14:textId="77777777" w:rsidR="006959B1" w:rsidRDefault="006959B1" w:rsidP="00D534D0">
      <w:pPr>
        <w:spacing w:after="0" w:line="240" w:lineRule="auto"/>
      </w:pPr>
      <w:r>
        <w:separator/>
      </w:r>
    </w:p>
  </w:endnote>
  <w:endnote w:type="continuationSeparator" w:id="0">
    <w:p w14:paraId="35E8F290" w14:textId="77777777" w:rsidR="006959B1" w:rsidRDefault="006959B1" w:rsidP="00D5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dysseaU">
    <w:altName w:val="Times New Roman"/>
    <w:panose1 w:val="020B0604020202020204"/>
    <w:charset w:val="00"/>
    <w:family w:val="auto"/>
    <w:pitch w:val="variable"/>
    <w:sig w:usb0="C00000EF" w:usb1="1000006B" w:usb2="00000000" w:usb3="00000000" w:csb0="00000009" w:csb1="00000000"/>
  </w:font>
  <w:font w:name="Times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96867" w14:textId="3026B00C" w:rsidR="00D534D0" w:rsidRDefault="00D534D0">
    <w:pPr>
      <w:pStyle w:val="Pidipagina"/>
    </w:pPr>
    <w:r>
      <w:t>© Pearson Italia S.p.A.</w:t>
    </w:r>
  </w:p>
  <w:p w14:paraId="26E648D5" w14:textId="77777777" w:rsidR="00D534D0" w:rsidRDefault="00D534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2603B" w14:textId="77777777" w:rsidR="006959B1" w:rsidRDefault="006959B1" w:rsidP="00D534D0">
      <w:pPr>
        <w:spacing w:after="0" w:line="240" w:lineRule="auto"/>
      </w:pPr>
      <w:r>
        <w:separator/>
      </w:r>
    </w:p>
  </w:footnote>
  <w:footnote w:type="continuationSeparator" w:id="0">
    <w:p w14:paraId="465CE00E" w14:textId="77777777" w:rsidR="006959B1" w:rsidRDefault="006959B1" w:rsidP="00D534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D0"/>
    <w:rsid w:val="001C6845"/>
    <w:rsid w:val="004A64A5"/>
    <w:rsid w:val="00635CA6"/>
    <w:rsid w:val="006959B1"/>
    <w:rsid w:val="00900213"/>
    <w:rsid w:val="00916F5F"/>
    <w:rsid w:val="00D534D0"/>
    <w:rsid w:val="00D90249"/>
    <w:rsid w:val="00F131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9F87"/>
  <w15:chartTrackingRefBased/>
  <w15:docId w15:val="{5408F4BC-0B7C-DD4A-BA8E-E7FA2E0E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34D0"/>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efault">
    <w:name w:val="Di default"/>
    <w:rsid w:val="00D534D0"/>
    <w:pPr>
      <w:pBdr>
        <w:top w:val="nil"/>
        <w:left w:val="nil"/>
        <w:bottom w:val="nil"/>
        <w:right w:val="nil"/>
        <w:between w:val="nil"/>
        <w:bar w:val="nil"/>
      </w:pBdr>
      <w:spacing w:before="160"/>
    </w:pPr>
    <w:rPr>
      <w:rFonts w:ascii="Helvetica Neue" w:eastAsia="Arial Unicode MS" w:hAnsi="Helvetica Neue" w:cs="Arial Unicode MS"/>
      <w:color w:val="000000"/>
      <w:u w:color="000000"/>
      <w:bdr w:val="nil"/>
      <w:lang w:eastAsia="it-IT"/>
    </w:rPr>
  </w:style>
  <w:style w:type="paragraph" w:customStyle="1" w:styleId="CorpoA">
    <w:name w:val="Corpo A"/>
    <w:rsid w:val="00D534D0"/>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eastAsia="it-IT"/>
    </w:rPr>
  </w:style>
  <w:style w:type="paragraph" w:customStyle="1" w:styleId="Stiletabella2">
    <w:name w:val="Stile tabella 2"/>
    <w:rsid w:val="00D534D0"/>
    <w:pPr>
      <w:pBdr>
        <w:top w:val="nil"/>
        <w:left w:val="nil"/>
        <w:bottom w:val="nil"/>
        <w:right w:val="nil"/>
        <w:between w:val="nil"/>
        <w:bar w:val="nil"/>
      </w:pBdr>
    </w:pPr>
    <w:rPr>
      <w:rFonts w:ascii="Helvetica Neue" w:eastAsia="Helvetica Neue" w:hAnsi="Helvetica Neue" w:cs="Helvetica Neue"/>
      <w:color w:val="000000"/>
      <w:sz w:val="20"/>
      <w:szCs w:val="20"/>
      <w:u w:color="000000"/>
      <w:bdr w:val="nil"/>
      <w:lang w:eastAsia="it-IT"/>
    </w:rPr>
  </w:style>
  <w:style w:type="character" w:customStyle="1" w:styleId="Nessuno">
    <w:name w:val="Nessuno"/>
    <w:rsid w:val="00D534D0"/>
  </w:style>
  <w:style w:type="paragraph" w:customStyle="1" w:styleId="NormaleWeb1">
    <w:name w:val="Normale (Web)1"/>
    <w:basedOn w:val="Normale"/>
    <w:rsid w:val="00D534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after="100" w:line="100" w:lineRule="atLeast"/>
    </w:pPr>
    <w:rPr>
      <w:rFonts w:ascii="Times New Roman" w:eastAsia="Times New Roman" w:hAnsi="Times New Roman" w:cs="Times New Roman"/>
      <w:color w:val="auto"/>
      <w:sz w:val="24"/>
      <w:szCs w:val="24"/>
      <w:bdr w:val="none" w:sz="0" w:space="0" w:color="auto"/>
      <w:lang w:eastAsia="ar-SA"/>
    </w:rPr>
  </w:style>
  <w:style w:type="paragraph" w:styleId="Intestazione">
    <w:name w:val="header"/>
    <w:basedOn w:val="Normale"/>
    <w:link w:val="IntestazioneCarattere"/>
    <w:uiPriority w:val="99"/>
    <w:unhideWhenUsed/>
    <w:rsid w:val="00D534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34D0"/>
    <w:rPr>
      <w:rFonts w:ascii="Calibri" w:eastAsia="Arial Unicode MS" w:hAnsi="Calibri" w:cs="Arial Unicode MS"/>
      <w:color w:val="000000"/>
      <w:sz w:val="22"/>
      <w:szCs w:val="22"/>
      <w:u w:color="000000"/>
      <w:bdr w:val="nil"/>
      <w:lang w:eastAsia="it-IT"/>
    </w:rPr>
  </w:style>
  <w:style w:type="paragraph" w:styleId="Pidipagina">
    <w:name w:val="footer"/>
    <w:basedOn w:val="Normale"/>
    <w:link w:val="PidipaginaCarattere"/>
    <w:uiPriority w:val="99"/>
    <w:unhideWhenUsed/>
    <w:rsid w:val="00D534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34D0"/>
    <w:rPr>
      <w:rFonts w:ascii="Calibri" w:eastAsia="Arial Unicode MS" w:hAnsi="Calibri" w:cs="Arial Unicode MS"/>
      <w:color w:val="000000"/>
      <w:sz w:val="22"/>
      <w:szCs w:val="22"/>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928</Words>
  <Characters>5295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Redazione Pearson</dc:creator>
  <cp:keywords/>
  <dc:description/>
  <cp:lastModifiedBy>Redazione Pearson</cp:lastModifiedBy>
  <cp:revision>4</cp:revision>
  <dcterms:created xsi:type="dcterms:W3CDTF">2021-03-05T08:43:00Z</dcterms:created>
  <dcterms:modified xsi:type="dcterms:W3CDTF">2021-03-14T17:44:00Z</dcterms:modified>
</cp:coreProperties>
</file>