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F04F" w14:textId="77777777" w:rsidR="00B35028" w:rsidRPr="00ED50EC" w:rsidRDefault="00B35028" w:rsidP="00B35028">
      <w:pPr>
        <w:jc w:val="both"/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</w:pPr>
      <w:r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  <w:t xml:space="preserve">Soluzioni </w:t>
      </w:r>
      <w:r w:rsidRPr="00ED50EC"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  <w:t>Test d’ingresso</w:t>
      </w:r>
      <w:r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  <w:t xml:space="preserve"> Antologia</w:t>
      </w:r>
      <w:r w:rsidRPr="00ED50EC">
        <w:rPr>
          <w:rFonts w:ascii="Calibri" w:hAnsi="Calibri"/>
          <w:b/>
          <w:snapToGrid w:val="0"/>
          <w:color w:val="000000"/>
          <w:sz w:val="28"/>
          <w:szCs w:val="28"/>
          <w:u w:val="single"/>
        </w:rPr>
        <w:t xml:space="preserve"> - </w:t>
      </w:r>
      <w:r>
        <w:rPr>
          <w:rFonts w:ascii="Calibri" w:hAnsi="Calibri" w:cs="StoneSans-Semibold"/>
          <w:b/>
          <w:snapToGrid w:val="0"/>
          <w:sz w:val="28"/>
          <w:szCs w:val="28"/>
          <w:u w:val="single"/>
        </w:rPr>
        <w:t>Secondo</w:t>
      </w:r>
      <w:r w:rsidRPr="00ED50EC">
        <w:rPr>
          <w:rFonts w:ascii="Calibri" w:hAnsi="Calibri" w:cs="StoneSans-Semibold"/>
          <w:b/>
          <w:snapToGrid w:val="0"/>
          <w:sz w:val="28"/>
          <w:szCs w:val="28"/>
          <w:u w:val="single"/>
        </w:rPr>
        <w:t xml:space="preserve"> anno</w:t>
      </w:r>
    </w:p>
    <w:p w14:paraId="3967CC88" w14:textId="77777777" w:rsidR="00B35028" w:rsidRDefault="00B35028" w:rsidP="00B35028">
      <w:pPr>
        <w:jc w:val="both"/>
        <w:rPr>
          <w:rFonts w:ascii="Calibri" w:hAnsi="Calibri"/>
          <w:b/>
          <w:snapToGrid w:val="0"/>
          <w:color w:val="000000"/>
          <w:sz w:val="28"/>
          <w:szCs w:val="28"/>
        </w:rPr>
      </w:pPr>
    </w:p>
    <w:p w14:paraId="5E1E6255" w14:textId="77777777" w:rsidR="00B35028" w:rsidRPr="00ED50EC" w:rsidRDefault="00B35028" w:rsidP="00B35028">
      <w:pPr>
        <w:jc w:val="both"/>
        <w:rPr>
          <w:rFonts w:ascii="Calibri" w:hAnsi="Calibri" w:cs="StoneSans-Semibold"/>
          <w:b/>
          <w:snapToGrid w:val="0"/>
          <w:sz w:val="36"/>
          <w:szCs w:val="36"/>
        </w:rPr>
      </w:pPr>
      <w:r w:rsidRPr="00ED50EC">
        <w:rPr>
          <w:rFonts w:ascii="Calibri" w:hAnsi="Calibri"/>
          <w:b/>
          <w:snapToGrid w:val="0"/>
          <w:color w:val="000000"/>
          <w:sz w:val="28"/>
          <w:szCs w:val="28"/>
        </w:rPr>
        <w:t>Analisi di un testo letterario in prosa</w:t>
      </w:r>
    </w:p>
    <w:p w14:paraId="4EAF4A6B" w14:textId="77777777" w:rsidR="00B35028" w:rsidRPr="00386040" w:rsidRDefault="00B35028" w:rsidP="00B35028">
      <w:pPr>
        <w:jc w:val="both"/>
        <w:rPr>
          <w:rFonts w:ascii="Calibri" w:hAnsi="Calibri"/>
          <w:b/>
          <w:snapToGrid w:val="0"/>
          <w:color w:val="000000"/>
          <w:sz w:val="28"/>
          <w:szCs w:val="28"/>
        </w:rPr>
      </w:pPr>
      <w:r w:rsidRPr="00386040">
        <w:rPr>
          <w:rFonts w:ascii="Calibri" w:hAnsi="Calibri"/>
          <w:b/>
          <w:snapToGrid w:val="0"/>
          <w:color w:val="000000"/>
          <w:sz w:val="28"/>
          <w:szCs w:val="28"/>
        </w:rPr>
        <w:t>Luis Sepúlveda</w:t>
      </w:r>
      <w:r>
        <w:rPr>
          <w:rFonts w:ascii="Calibri" w:hAnsi="Calibri"/>
          <w:b/>
          <w:snapToGrid w:val="0"/>
          <w:color w:val="000000"/>
          <w:sz w:val="28"/>
          <w:szCs w:val="28"/>
        </w:rPr>
        <w:t xml:space="preserve">- </w:t>
      </w:r>
      <w:r w:rsidRPr="00386040">
        <w:rPr>
          <w:rFonts w:ascii="Calibri" w:hAnsi="Calibri"/>
          <w:b/>
          <w:i/>
          <w:iCs/>
          <w:snapToGrid w:val="0"/>
          <w:color w:val="000000"/>
          <w:sz w:val="28"/>
          <w:szCs w:val="28"/>
        </w:rPr>
        <w:t xml:space="preserve">La scoperta di Antonio José Bolívar </w:t>
      </w:r>
    </w:p>
    <w:p w14:paraId="35C6C828" w14:textId="77777777" w:rsidR="00B35028" w:rsidRDefault="00B35028" w:rsidP="00B35028">
      <w:pPr>
        <w:rPr>
          <w:rFonts w:ascii="Calibri" w:eastAsia="Arial Unicode MS" w:hAnsi="Calibri" w:cs="Calibri"/>
          <w:b/>
          <w:bCs/>
          <w:i/>
          <w:iCs/>
          <w:color w:val="000000"/>
          <w:sz w:val="28"/>
          <w:szCs w:val="28"/>
        </w:rPr>
      </w:pPr>
    </w:p>
    <w:p w14:paraId="25F985D8" w14:textId="77777777" w:rsidR="00B35028" w:rsidRPr="00531EAF" w:rsidRDefault="00B35028" w:rsidP="00B35028">
      <w:pPr>
        <w:rPr>
          <w:rFonts w:ascii="Calibri" w:hAnsi="Calibri"/>
          <w:sz w:val="22"/>
          <w:szCs w:val="22"/>
        </w:rPr>
      </w:pPr>
      <w:r w:rsidRPr="00531EAF">
        <w:rPr>
          <w:rFonts w:ascii="Calibri" w:hAnsi="Calibri"/>
          <w:b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c</w:t>
      </w:r>
    </w:p>
    <w:p w14:paraId="709064BD" w14:textId="77777777" w:rsidR="00B35028" w:rsidRDefault="00B35028" w:rsidP="00B3502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Pr="00721898">
        <w:rPr>
          <w:rFonts w:ascii="Calibri" w:hAnsi="Calibri"/>
          <w:bCs/>
          <w:sz w:val="22"/>
          <w:szCs w:val="22"/>
        </w:rPr>
        <w:t>b</w:t>
      </w:r>
    </w:p>
    <w:p w14:paraId="6E75AC7B" w14:textId="77777777" w:rsidR="00B35028" w:rsidRPr="00721898" w:rsidRDefault="00B35028" w:rsidP="00B35028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Pr="00721898">
        <w:rPr>
          <w:rFonts w:ascii="Calibri" w:hAnsi="Calibri"/>
          <w:bCs/>
          <w:sz w:val="22"/>
          <w:szCs w:val="22"/>
        </w:rPr>
        <w:t>d</w:t>
      </w:r>
    </w:p>
    <w:p w14:paraId="3366D469" w14:textId="77777777" w:rsidR="00B35028" w:rsidRPr="00531EAF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531EAF">
        <w:rPr>
          <w:rFonts w:ascii="Calibri" w:hAnsi="Calibri"/>
          <w:b/>
          <w:sz w:val="22"/>
          <w:szCs w:val="22"/>
        </w:rPr>
        <w:t xml:space="preserve">. </w:t>
      </w:r>
      <w:r w:rsidRPr="00531EAF">
        <w:rPr>
          <w:rFonts w:ascii="Calibri" w:hAnsi="Calibri"/>
          <w:sz w:val="22"/>
          <w:szCs w:val="22"/>
        </w:rPr>
        <w:t>c</w:t>
      </w:r>
    </w:p>
    <w:p w14:paraId="0AEF7F03" w14:textId="77777777" w:rsidR="00B35028" w:rsidRDefault="00B35028" w:rsidP="00B3502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 </w:t>
      </w:r>
      <w:r w:rsidRPr="00721898">
        <w:rPr>
          <w:rFonts w:ascii="Calibri" w:hAnsi="Calibri"/>
          <w:bCs/>
          <w:sz w:val="22"/>
          <w:szCs w:val="22"/>
        </w:rPr>
        <w:t>d</w:t>
      </w:r>
    </w:p>
    <w:p w14:paraId="20E858C7" w14:textId="77777777" w:rsidR="00B35028" w:rsidRPr="00531EAF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Pr="00531EAF">
        <w:rPr>
          <w:rFonts w:ascii="Calibri" w:hAnsi="Calibri"/>
          <w:b/>
          <w:sz w:val="22"/>
          <w:szCs w:val="22"/>
        </w:rPr>
        <w:t>.</w:t>
      </w:r>
      <w:r w:rsidRPr="00531EAF">
        <w:rPr>
          <w:rFonts w:ascii="Calibri" w:hAnsi="Calibri"/>
          <w:sz w:val="22"/>
          <w:szCs w:val="22"/>
        </w:rPr>
        <w:t xml:space="preserve"> a</w:t>
      </w:r>
    </w:p>
    <w:p w14:paraId="0CA29719" w14:textId="77777777" w:rsidR="00B35028" w:rsidRPr="003374BC" w:rsidRDefault="00B35028" w:rsidP="00B3502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Pr="00B8533A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>Nel</w:t>
      </w:r>
      <w:r w:rsidRPr="00B8533A">
        <w:rPr>
          <w:rFonts w:ascii="Calibri" w:hAnsi="Calibri"/>
          <w:bCs/>
          <w:sz w:val="22"/>
          <w:szCs w:val="22"/>
        </w:rPr>
        <w:t xml:space="preserve"> villaggio di </w:t>
      </w:r>
      <w:proofErr w:type="spellStart"/>
      <w:r w:rsidRPr="00B8533A">
        <w:rPr>
          <w:rFonts w:ascii="Calibri" w:hAnsi="Calibri"/>
          <w:bCs/>
          <w:sz w:val="22"/>
          <w:szCs w:val="22"/>
        </w:rPr>
        <w:t>El</w:t>
      </w:r>
      <w:proofErr w:type="spellEnd"/>
      <w:r w:rsidRPr="00B8533A">
        <w:rPr>
          <w:rFonts w:ascii="Calibri" w:hAnsi="Calibri"/>
          <w:bCs/>
          <w:sz w:val="22"/>
          <w:szCs w:val="22"/>
        </w:rPr>
        <w:t xml:space="preserve"> Idilio; gli ambienti descritti sono realistici.</w:t>
      </w:r>
    </w:p>
    <w:p w14:paraId="548B5486" w14:textId="77777777" w:rsidR="00B35028" w:rsidRPr="003374BC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Pr="003374BC">
        <w:rPr>
          <w:rFonts w:ascii="Calibri" w:hAnsi="Calibri"/>
          <w:b/>
          <w:sz w:val="22"/>
          <w:szCs w:val="22"/>
        </w:rPr>
        <w:t xml:space="preserve">. </w:t>
      </w:r>
      <w:r w:rsidRPr="003374BC">
        <w:rPr>
          <w:rFonts w:ascii="Calibri" w:hAnsi="Calibri"/>
          <w:sz w:val="22"/>
          <w:szCs w:val="22"/>
        </w:rPr>
        <w:t>b</w:t>
      </w:r>
    </w:p>
    <w:p w14:paraId="00368C99" w14:textId="77777777" w:rsidR="00B35028" w:rsidRPr="003374BC" w:rsidRDefault="00B35028" w:rsidP="00B3502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Pr="008F478C">
        <w:rPr>
          <w:rFonts w:ascii="Calibri" w:hAnsi="Calibri"/>
          <w:b/>
          <w:sz w:val="22"/>
          <w:szCs w:val="22"/>
        </w:rPr>
        <w:t xml:space="preserve">. </w:t>
      </w:r>
      <w:r w:rsidRPr="008F478C">
        <w:rPr>
          <w:rFonts w:ascii="Calibri" w:hAnsi="Calibri"/>
          <w:bCs/>
          <w:i/>
          <w:iCs/>
          <w:sz w:val="22"/>
          <w:szCs w:val="22"/>
        </w:rPr>
        <w:t>risposta aperta</w:t>
      </w:r>
    </w:p>
    <w:p w14:paraId="47BC7CFC" w14:textId="77777777" w:rsidR="00B35028" w:rsidRPr="003374BC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Pr="003374BC">
        <w:rPr>
          <w:rFonts w:ascii="Calibri" w:hAnsi="Calibri"/>
          <w:b/>
          <w:sz w:val="22"/>
          <w:szCs w:val="22"/>
        </w:rPr>
        <w:t xml:space="preserve">. </w:t>
      </w:r>
      <w:r w:rsidRPr="003374BC">
        <w:rPr>
          <w:rFonts w:ascii="Calibri" w:hAnsi="Calibri"/>
          <w:sz w:val="22"/>
          <w:szCs w:val="22"/>
        </w:rPr>
        <w:t>d</w:t>
      </w:r>
    </w:p>
    <w:p w14:paraId="25139A41" w14:textId="77777777" w:rsidR="00B35028" w:rsidRPr="00531EAF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</w:t>
      </w:r>
      <w:r w:rsidRPr="00531EAF">
        <w:rPr>
          <w:rFonts w:ascii="Calibri" w:hAnsi="Calibri"/>
          <w:b/>
          <w:sz w:val="22"/>
          <w:szCs w:val="22"/>
        </w:rPr>
        <w:t>.</w:t>
      </w:r>
      <w:r w:rsidRPr="00531EAF">
        <w:rPr>
          <w:rFonts w:ascii="Calibri" w:hAnsi="Calibri"/>
          <w:sz w:val="22"/>
          <w:szCs w:val="22"/>
        </w:rPr>
        <w:t xml:space="preserve"> c</w:t>
      </w:r>
    </w:p>
    <w:p w14:paraId="7C117525" w14:textId="77777777" w:rsidR="00B35028" w:rsidRPr="003374BC" w:rsidRDefault="00B35028" w:rsidP="00B3502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</w:t>
      </w:r>
      <w:r w:rsidRPr="008F478C">
        <w:rPr>
          <w:rFonts w:ascii="Calibri" w:hAnsi="Calibri"/>
          <w:b/>
          <w:sz w:val="22"/>
          <w:szCs w:val="22"/>
        </w:rPr>
        <w:t xml:space="preserve">. </w:t>
      </w:r>
      <w:r w:rsidRPr="008F478C">
        <w:rPr>
          <w:rFonts w:ascii="Calibri" w:hAnsi="Calibri"/>
          <w:bCs/>
          <w:sz w:val="22"/>
          <w:szCs w:val="22"/>
        </w:rPr>
        <w:t>Antonio José Bolívar e un frate</w:t>
      </w:r>
      <w:r w:rsidRPr="008F478C">
        <w:rPr>
          <w:snapToGrid w:val="0"/>
        </w:rPr>
        <w:t>.</w:t>
      </w:r>
    </w:p>
    <w:p w14:paraId="44C7FBDC" w14:textId="77777777" w:rsidR="00B35028" w:rsidRPr="00531EAF" w:rsidRDefault="00B35028" w:rsidP="00B35028">
      <w:pPr>
        <w:rPr>
          <w:rFonts w:ascii="Calibri" w:hAnsi="Calibri"/>
          <w:sz w:val="22"/>
          <w:szCs w:val="22"/>
        </w:rPr>
      </w:pPr>
      <w:r w:rsidRPr="00F85766">
        <w:rPr>
          <w:rFonts w:ascii="Calibri" w:hAnsi="Calibri"/>
          <w:b/>
          <w:sz w:val="22"/>
          <w:szCs w:val="22"/>
        </w:rPr>
        <w:t xml:space="preserve">13. </w:t>
      </w:r>
      <w:r w:rsidRPr="00F85766">
        <w:rPr>
          <w:rFonts w:ascii="Calibri" w:hAnsi="Calibri"/>
          <w:sz w:val="22"/>
          <w:szCs w:val="22"/>
        </w:rPr>
        <w:t>a; la narrazione è condotta in terza persona da un narratore che non coincide con nessuno dei personaggi</w:t>
      </w:r>
      <w:r>
        <w:rPr>
          <w:rFonts w:ascii="Calibri" w:hAnsi="Calibri"/>
          <w:sz w:val="22"/>
          <w:szCs w:val="22"/>
        </w:rPr>
        <w:t xml:space="preserve"> della storia.</w:t>
      </w:r>
    </w:p>
    <w:p w14:paraId="471604A8" w14:textId="77777777" w:rsidR="00B35028" w:rsidRPr="00531EAF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</w:t>
      </w:r>
      <w:r w:rsidRPr="00531EAF">
        <w:rPr>
          <w:rFonts w:ascii="Calibri" w:hAnsi="Calibri"/>
          <w:b/>
          <w:sz w:val="22"/>
          <w:szCs w:val="22"/>
        </w:rPr>
        <w:t xml:space="preserve">. </w:t>
      </w:r>
      <w:r w:rsidRPr="00531EAF">
        <w:rPr>
          <w:rFonts w:ascii="Calibri" w:hAnsi="Calibri"/>
          <w:sz w:val="22"/>
          <w:szCs w:val="22"/>
        </w:rPr>
        <w:t xml:space="preserve">d </w:t>
      </w:r>
    </w:p>
    <w:p w14:paraId="32BD83CA" w14:textId="77777777" w:rsidR="00B35028" w:rsidRPr="003374BC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</w:t>
      </w:r>
      <w:r w:rsidRPr="003374BC">
        <w:rPr>
          <w:rFonts w:ascii="Calibri" w:hAnsi="Calibri"/>
          <w:b/>
          <w:sz w:val="22"/>
          <w:szCs w:val="22"/>
        </w:rPr>
        <w:t>.</w:t>
      </w:r>
      <w:r w:rsidRPr="003374BC">
        <w:rPr>
          <w:rFonts w:ascii="Calibri" w:hAnsi="Calibri"/>
          <w:sz w:val="22"/>
          <w:szCs w:val="22"/>
        </w:rPr>
        <w:t xml:space="preserve"> c</w:t>
      </w:r>
    </w:p>
    <w:p w14:paraId="2B759F4C" w14:textId="77777777" w:rsidR="00B35028" w:rsidRPr="00AC17F0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</w:t>
      </w:r>
      <w:r w:rsidRPr="00AC17F0">
        <w:rPr>
          <w:rFonts w:ascii="Calibri" w:hAnsi="Calibri"/>
          <w:b/>
          <w:sz w:val="22"/>
          <w:szCs w:val="22"/>
        </w:rPr>
        <w:t xml:space="preserve">. </w:t>
      </w:r>
      <w:r w:rsidRPr="00AC17F0">
        <w:rPr>
          <w:rFonts w:ascii="Calibri" w:hAnsi="Calibri"/>
          <w:sz w:val="22"/>
          <w:szCs w:val="22"/>
        </w:rPr>
        <w:t>c</w:t>
      </w:r>
    </w:p>
    <w:p w14:paraId="5A6CE1F4" w14:textId="77777777" w:rsidR="00B35028" w:rsidRPr="003374BC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</w:t>
      </w:r>
      <w:r w:rsidRPr="003374BC">
        <w:rPr>
          <w:rFonts w:ascii="Calibri" w:hAnsi="Calibri"/>
          <w:b/>
          <w:sz w:val="22"/>
          <w:szCs w:val="22"/>
        </w:rPr>
        <w:t>.</w:t>
      </w:r>
      <w:r w:rsidRPr="003374BC">
        <w:rPr>
          <w:rFonts w:ascii="Calibri" w:hAnsi="Calibri"/>
          <w:sz w:val="22"/>
          <w:szCs w:val="22"/>
        </w:rPr>
        <w:t xml:space="preserve"> b</w:t>
      </w:r>
    </w:p>
    <w:p w14:paraId="1E252216" w14:textId="77777777" w:rsidR="00B35028" w:rsidRPr="00721898" w:rsidRDefault="00B35028" w:rsidP="00B35028">
      <w:pPr>
        <w:rPr>
          <w:rFonts w:ascii="Calibri" w:hAnsi="Calibri"/>
          <w:b/>
          <w:sz w:val="22"/>
          <w:szCs w:val="22"/>
        </w:rPr>
      </w:pPr>
      <w:r w:rsidRPr="00721898">
        <w:rPr>
          <w:rFonts w:ascii="Calibri" w:hAnsi="Calibri"/>
          <w:b/>
          <w:sz w:val="22"/>
          <w:szCs w:val="22"/>
        </w:rPr>
        <w:t xml:space="preserve">18. </w:t>
      </w:r>
      <w:r w:rsidRPr="00721898">
        <w:rPr>
          <w:rFonts w:ascii="Calibri" w:hAnsi="Calibri"/>
          <w:bCs/>
          <w:sz w:val="22"/>
          <w:szCs w:val="22"/>
        </w:rPr>
        <w:t>d</w:t>
      </w:r>
    </w:p>
    <w:p w14:paraId="119974AC" w14:textId="77777777" w:rsidR="00B35028" w:rsidRPr="00AC17F0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19</w:t>
      </w:r>
      <w:r w:rsidRPr="00AC17F0">
        <w:rPr>
          <w:rFonts w:ascii="Calibri" w:hAnsi="Calibri"/>
          <w:b/>
          <w:sz w:val="22"/>
          <w:szCs w:val="22"/>
        </w:rPr>
        <w:t xml:space="preserve">. </w:t>
      </w:r>
      <w:r w:rsidRPr="00AC17F0">
        <w:rPr>
          <w:rFonts w:ascii="Calibri" w:hAnsi="Calibri"/>
          <w:sz w:val="22"/>
          <w:szCs w:val="22"/>
        </w:rPr>
        <w:t>a</w:t>
      </w:r>
    </w:p>
    <w:p w14:paraId="471D9352" w14:textId="77777777" w:rsidR="00B35028" w:rsidRDefault="00B35028" w:rsidP="00B35028">
      <w:pPr>
        <w:rPr>
          <w:rFonts w:ascii="Calibri" w:hAnsi="Calibri"/>
          <w:b/>
          <w:sz w:val="22"/>
          <w:szCs w:val="22"/>
        </w:rPr>
      </w:pPr>
      <w:r w:rsidRPr="00E66BB9">
        <w:rPr>
          <w:rFonts w:ascii="Calibri" w:hAnsi="Calibri"/>
          <w:b/>
          <w:sz w:val="22"/>
          <w:szCs w:val="22"/>
        </w:rPr>
        <w:t xml:space="preserve">20. </w:t>
      </w:r>
      <w:r w:rsidRPr="00E66BB9">
        <w:rPr>
          <w:rFonts w:ascii="Calibri" w:hAnsi="Calibri"/>
          <w:bCs/>
          <w:sz w:val="22"/>
          <w:szCs w:val="22"/>
        </w:rPr>
        <w:t>Il momento di salpare fu / venne annunciato dal richiamo del Sucre.</w:t>
      </w:r>
    </w:p>
    <w:p w14:paraId="54A98A67" w14:textId="77777777" w:rsidR="00B35028" w:rsidRPr="00E66BB9" w:rsidRDefault="00B35028" w:rsidP="00B35028">
      <w:pPr>
        <w:rPr>
          <w:rFonts w:ascii="Calibri" w:hAnsi="Calibri"/>
          <w:b/>
          <w:sz w:val="22"/>
          <w:szCs w:val="22"/>
        </w:rPr>
      </w:pPr>
      <w:r w:rsidRPr="00E66BB9">
        <w:rPr>
          <w:rFonts w:ascii="Calibri" w:hAnsi="Calibri"/>
          <w:b/>
          <w:sz w:val="22"/>
          <w:szCs w:val="22"/>
        </w:rPr>
        <w:t xml:space="preserve">21. </w:t>
      </w:r>
      <w:r w:rsidRPr="00E66BB9">
        <w:rPr>
          <w:rFonts w:ascii="Calibri" w:eastAsiaTheme="minorEastAsia" w:hAnsi="Calibri"/>
          <w:b/>
          <w:bCs/>
          <w:sz w:val="22"/>
          <w:szCs w:val="22"/>
          <w:lang w:eastAsia="zh-CN"/>
        </w:rPr>
        <w:t>1.</w:t>
      </w:r>
      <w:r w:rsidRPr="00E66BB9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E66BB9">
        <w:rPr>
          <w:rFonts w:ascii="Calibri" w:eastAsiaTheme="minorEastAsia" w:hAnsi="Calibri"/>
          <w:i/>
          <w:iCs/>
          <w:sz w:val="22"/>
          <w:szCs w:val="22"/>
          <w:lang w:eastAsia="zh-CN"/>
        </w:rPr>
        <w:t>Avrebbe dovuto</w:t>
      </w:r>
      <w:r w:rsidRPr="00E66BB9">
        <w:rPr>
          <w:rFonts w:ascii="Calibri" w:eastAsiaTheme="minorEastAsia" w:hAnsi="Calibri"/>
          <w:sz w:val="22"/>
          <w:szCs w:val="22"/>
          <w:lang w:eastAsia="zh-CN"/>
        </w:rPr>
        <w:t xml:space="preserve">: voce del verbo “dovere”, terza persona singolare condizionale passato attivo – </w:t>
      </w:r>
      <w:r w:rsidRPr="00E66BB9">
        <w:rPr>
          <w:rFonts w:ascii="Calibri" w:eastAsiaTheme="minorEastAsia" w:hAnsi="Calibri"/>
          <w:b/>
          <w:bCs/>
          <w:sz w:val="22"/>
          <w:szCs w:val="22"/>
          <w:lang w:eastAsia="zh-CN"/>
        </w:rPr>
        <w:t>2.</w:t>
      </w:r>
      <w:r w:rsidRPr="00E66BB9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E66BB9">
        <w:rPr>
          <w:rFonts w:ascii="Calibri" w:eastAsiaTheme="minorEastAsia" w:hAnsi="Calibri"/>
          <w:i/>
          <w:iCs/>
          <w:sz w:val="22"/>
          <w:szCs w:val="22"/>
          <w:lang w:eastAsia="zh-CN"/>
        </w:rPr>
        <w:t>riportasse</w:t>
      </w:r>
      <w:r w:rsidRPr="00E66BB9">
        <w:rPr>
          <w:rFonts w:ascii="Calibri" w:eastAsiaTheme="minorEastAsia" w:hAnsi="Calibri"/>
          <w:sz w:val="22"/>
          <w:szCs w:val="22"/>
          <w:lang w:eastAsia="zh-CN"/>
        </w:rPr>
        <w:t xml:space="preserve">: voce del verbo “riportare”, terza persona singolare del congiuntivo imperfetto attivo – </w:t>
      </w:r>
      <w:r w:rsidRPr="00E66BB9">
        <w:rPr>
          <w:rFonts w:ascii="Calibri" w:eastAsiaTheme="minorEastAsia" w:hAnsi="Calibri"/>
          <w:b/>
          <w:bCs/>
          <w:sz w:val="22"/>
          <w:szCs w:val="22"/>
          <w:lang w:eastAsia="zh-CN"/>
        </w:rPr>
        <w:t>3.</w:t>
      </w:r>
      <w:r w:rsidRPr="00E66BB9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E66BB9">
        <w:rPr>
          <w:rFonts w:ascii="Calibri" w:eastAsiaTheme="minorEastAsia" w:hAnsi="Calibri"/>
          <w:i/>
          <w:iCs/>
          <w:sz w:val="22"/>
          <w:szCs w:val="22"/>
          <w:lang w:eastAsia="zh-CN"/>
        </w:rPr>
        <w:t>scorse</w:t>
      </w:r>
      <w:r w:rsidRPr="00E66BB9">
        <w:rPr>
          <w:rFonts w:ascii="Calibri" w:eastAsiaTheme="minorEastAsia" w:hAnsi="Calibri"/>
          <w:sz w:val="22"/>
          <w:szCs w:val="22"/>
          <w:lang w:eastAsia="zh-CN"/>
        </w:rPr>
        <w:t>: voce del verbo “scorgere”, terza persona singolare dell’indicativo passato remoto attivo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E66BB9">
        <w:rPr>
          <w:rFonts w:ascii="Calibri" w:eastAsiaTheme="minorEastAsia" w:hAnsi="Calibri"/>
          <w:sz w:val="22"/>
          <w:szCs w:val="22"/>
          <w:lang w:eastAsia="zh-CN"/>
        </w:rPr>
        <w:t xml:space="preserve">– </w:t>
      </w:r>
      <w:r w:rsidRPr="00E66BB9">
        <w:rPr>
          <w:rFonts w:ascii="Calibri" w:eastAsiaTheme="minorEastAsia" w:hAnsi="Calibri"/>
          <w:b/>
          <w:bCs/>
          <w:sz w:val="22"/>
          <w:szCs w:val="22"/>
          <w:lang w:eastAsia="zh-CN"/>
        </w:rPr>
        <w:t>4.</w:t>
      </w:r>
      <w:r w:rsidRPr="00E66BB9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E66BB9">
        <w:rPr>
          <w:rFonts w:ascii="Calibri" w:eastAsiaTheme="minorEastAsia" w:hAnsi="Calibri"/>
          <w:i/>
          <w:iCs/>
          <w:sz w:val="22"/>
          <w:szCs w:val="22"/>
          <w:lang w:eastAsia="zh-CN"/>
        </w:rPr>
        <w:t>ha privato</w:t>
      </w:r>
      <w:r w:rsidRPr="00E66BB9">
        <w:rPr>
          <w:rFonts w:ascii="Calibri" w:eastAsiaTheme="minorEastAsia" w:hAnsi="Calibri"/>
          <w:sz w:val="22"/>
          <w:szCs w:val="22"/>
          <w:lang w:eastAsia="zh-CN"/>
        </w:rPr>
        <w:t xml:space="preserve">: voce del verbo “privare”, terza persona singolare dell’indicativo passato prossimo attivo – </w:t>
      </w:r>
      <w:r w:rsidRPr="00E66BB9">
        <w:rPr>
          <w:rFonts w:ascii="Calibri" w:eastAsiaTheme="minorEastAsia" w:hAnsi="Calibri"/>
          <w:b/>
          <w:bCs/>
          <w:sz w:val="22"/>
          <w:szCs w:val="22"/>
          <w:lang w:eastAsia="zh-CN"/>
        </w:rPr>
        <w:t>5.</w:t>
      </w:r>
      <w:r w:rsidRPr="00E66BB9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 w:rsidRPr="00E66BB9">
        <w:rPr>
          <w:rFonts w:ascii="Calibri" w:eastAsiaTheme="minorEastAsia" w:hAnsi="Calibri"/>
          <w:i/>
          <w:iCs/>
          <w:sz w:val="22"/>
          <w:szCs w:val="22"/>
          <w:lang w:eastAsia="zh-CN"/>
        </w:rPr>
        <w:t>Essere vietati</w:t>
      </w:r>
      <w:r w:rsidRPr="00E66BB9">
        <w:rPr>
          <w:rFonts w:ascii="Calibri" w:eastAsiaTheme="minorEastAsia" w:hAnsi="Calibri"/>
          <w:sz w:val="22"/>
          <w:szCs w:val="22"/>
          <w:lang w:eastAsia="zh-CN"/>
        </w:rPr>
        <w:t>: voce del verbo “vietare”, infinito presente passivo</w:t>
      </w:r>
    </w:p>
    <w:p w14:paraId="072F748D" w14:textId="77777777" w:rsidR="00B35028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22</w:t>
      </w:r>
      <w:r w:rsidRPr="00AC17F0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b</w:t>
      </w:r>
    </w:p>
    <w:p w14:paraId="4297049D" w14:textId="77777777" w:rsidR="00B35028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23</w:t>
      </w:r>
      <w:r w:rsidRPr="00AC17F0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b</w:t>
      </w:r>
    </w:p>
    <w:p w14:paraId="3698C823" w14:textId="77777777" w:rsidR="00B35028" w:rsidRPr="00AC17F0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24</w:t>
      </w:r>
      <w:r w:rsidRPr="00AC17F0">
        <w:rPr>
          <w:rFonts w:ascii="Calibri" w:hAnsi="Calibri"/>
          <w:b/>
          <w:sz w:val="22"/>
          <w:szCs w:val="22"/>
        </w:rPr>
        <w:t xml:space="preserve">. </w:t>
      </w:r>
      <w:r w:rsidRPr="00AC17F0">
        <w:rPr>
          <w:rFonts w:ascii="Calibri" w:hAnsi="Calibri"/>
          <w:sz w:val="22"/>
          <w:szCs w:val="22"/>
        </w:rPr>
        <w:t>a</w:t>
      </w:r>
    </w:p>
    <w:p w14:paraId="1E42BD09" w14:textId="77777777" w:rsidR="00B35028" w:rsidRPr="00AC17F0" w:rsidRDefault="00B35028" w:rsidP="00B350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25</w:t>
      </w:r>
      <w:r w:rsidRPr="00AC17F0">
        <w:rPr>
          <w:rFonts w:ascii="Calibri" w:hAnsi="Calibri"/>
          <w:b/>
          <w:sz w:val="22"/>
          <w:szCs w:val="22"/>
        </w:rPr>
        <w:t xml:space="preserve">. </w:t>
      </w:r>
      <w:r w:rsidRPr="00AC17F0">
        <w:rPr>
          <w:rFonts w:ascii="Calibri" w:hAnsi="Calibri"/>
          <w:sz w:val="22"/>
          <w:szCs w:val="22"/>
        </w:rPr>
        <w:t>a</w:t>
      </w:r>
    </w:p>
    <w:p w14:paraId="015ABF57" w14:textId="77777777" w:rsidR="00B35028" w:rsidRPr="00642D0E" w:rsidRDefault="00B35028" w:rsidP="00B35028">
      <w:pPr>
        <w:rPr>
          <w:rFonts w:ascii="Calibri" w:eastAsiaTheme="minorEastAsia" w:hAnsi="Calibri"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</w:rPr>
        <w:t xml:space="preserve">26. </w:t>
      </w:r>
      <w:r w:rsidRPr="00642D0E">
        <w:rPr>
          <w:rFonts w:ascii="Calibri" w:eastAsiaTheme="minorEastAsia" w:hAnsi="Calibri"/>
          <w:i/>
          <w:iCs/>
          <w:sz w:val="22"/>
          <w:szCs w:val="22"/>
          <w:lang w:eastAsia="zh-CN"/>
        </w:rPr>
        <w:t>Avvicinò, sfiduciato, il volto al foglio</w:t>
      </w:r>
      <w:r w:rsidRPr="00642D0E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>
        <w:rPr>
          <w:rFonts w:ascii="Calibri" w:eastAsiaTheme="minorEastAsia" w:hAnsi="Calibri"/>
          <w:sz w:val="22"/>
          <w:szCs w:val="22"/>
          <w:lang w:eastAsia="zh-CN"/>
        </w:rPr>
        <w:t>= proposizione principale</w:t>
      </w:r>
    </w:p>
    <w:p w14:paraId="116B2182" w14:textId="77777777" w:rsidR="00B35028" w:rsidRPr="00642D0E" w:rsidRDefault="00B35028" w:rsidP="00B35028">
      <w:pPr>
        <w:rPr>
          <w:rFonts w:ascii="Calibri" w:eastAsiaTheme="minorEastAsia" w:hAnsi="Calibri"/>
          <w:sz w:val="22"/>
          <w:szCs w:val="22"/>
          <w:lang w:eastAsia="zh-CN"/>
        </w:rPr>
      </w:pPr>
      <w:r w:rsidRPr="00642D0E">
        <w:rPr>
          <w:rFonts w:ascii="Calibri" w:eastAsiaTheme="minorEastAsia" w:hAnsi="Calibri"/>
          <w:i/>
          <w:iCs/>
          <w:sz w:val="22"/>
          <w:szCs w:val="22"/>
          <w:lang w:eastAsia="zh-CN"/>
        </w:rPr>
        <w:t>che gli tendevano,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=</w:t>
      </w:r>
      <w:r w:rsidRPr="00642D0E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>
        <w:rPr>
          <w:rFonts w:ascii="Calibri" w:eastAsiaTheme="minorEastAsia" w:hAnsi="Calibri"/>
          <w:sz w:val="22"/>
          <w:szCs w:val="22"/>
          <w:lang w:eastAsia="zh-CN"/>
        </w:rPr>
        <w:t>proposizione subordinata di 1° grado, relativa esplicita</w:t>
      </w:r>
    </w:p>
    <w:p w14:paraId="55F134D8" w14:textId="77777777" w:rsidR="00B35028" w:rsidRPr="00642D0E" w:rsidRDefault="00B35028" w:rsidP="00B35028">
      <w:pPr>
        <w:rPr>
          <w:rFonts w:ascii="Calibri" w:eastAsiaTheme="minorEastAsia" w:hAnsi="Calibri"/>
          <w:sz w:val="22"/>
          <w:szCs w:val="22"/>
          <w:lang w:eastAsia="zh-CN"/>
        </w:rPr>
      </w:pPr>
      <w:r w:rsidRPr="00642D0E">
        <w:rPr>
          <w:rFonts w:ascii="Calibri" w:eastAsiaTheme="minorEastAsia" w:hAnsi="Calibri"/>
          <w:i/>
          <w:iCs/>
          <w:sz w:val="22"/>
          <w:szCs w:val="22"/>
          <w:lang w:eastAsia="zh-CN"/>
        </w:rPr>
        <w:t>e si meravigliò</w:t>
      </w:r>
      <w:r w:rsidRPr="00642D0E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>
        <w:rPr>
          <w:rFonts w:ascii="Calibri" w:eastAsiaTheme="minorEastAsia" w:hAnsi="Calibri"/>
          <w:sz w:val="22"/>
          <w:szCs w:val="22"/>
          <w:lang w:eastAsia="zh-CN"/>
        </w:rPr>
        <w:t>= coordinata alla p. principale</w:t>
      </w:r>
    </w:p>
    <w:p w14:paraId="218525CA" w14:textId="77777777" w:rsidR="00B35028" w:rsidRPr="00642D0E" w:rsidRDefault="00B35028" w:rsidP="00B35028">
      <w:pPr>
        <w:rPr>
          <w:rFonts w:ascii="Calibri" w:eastAsiaTheme="minorEastAsia" w:hAnsi="Calibri"/>
          <w:sz w:val="22"/>
          <w:szCs w:val="22"/>
          <w:lang w:eastAsia="zh-CN"/>
        </w:rPr>
      </w:pPr>
      <w:r w:rsidRPr="00642D0E">
        <w:rPr>
          <w:rFonts w:ascii="Calibri" w:eastAsiaTheme="minorEastAsia" w:hAnsi="Calibri"/>
          <w:i/>
          <w:iCs/>
          <w:sz w:val="22"/>
          <w:szCs w:val="22"/>
          <w:lang w:eastAsia="zh-CN"/>
        </w:rPr>
        <w:t>di essere capace</w:t>
      </w:r>
      <w:r w:rsidRPr="00642D0E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>
        <w:rPr>
          <w:rFonts w:ascii="Calibri" w:eastAsiaTheme="minorEastAsia" w:hAnsi="Calibri"/>
          <w:sz w:val="22"/>
          <w:szCs w:val="22"/>
          <w:lang w:eastAsia="zh-CN"/>
        </w:rPr>
        <w:t>= proposizione subordinata di 1° grado, causale implicita</w:t>
      </w:r>
    </w:p>
    <w:p w14:paraId="0C0773FA" w14:textId="77777777" w:rsidR="00B35028" w:rsidRPr="00642D0E" w:rsidRDefault="00B35028" w:rsidP="00B35028">
      <w:pPr>
        <w:rPr>
          <w:rFonts w:ascii="Calibri" w:eastAsiaTheme="minorEastAsia" w:hAnsi="Calibri"/>
          <w:sz w:val="22"/>
          <w:szCs w:val="22"/>
          <w:lang w:eastAsia="zh-CN"/>
        </w:rPr>
      </w:pPr>
      <w:r w:rsidRPr="00642D0E">
        <w:rPr>
          <w:rFonts w:ascii="Calibri" w:eastAsiaTheme="minorEastAsia" w:hAnsi="Calibri"/>
          <w:i/>
          <w:iCs/>
          <w:sz w:val="22"/>
          <w:szCs w:val="22"/>
          <w:lang w:eastAsia="zh-CN"/>
        </w:rPr>
        <w:t>di decifrare quei segni misteriosi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= proposizione subordinata di 1° grado, consecutiva</w:t>
      </w:r>
      <w:r w:rsidRPr="00B45319"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  <w:r>
        <w:rPr>
          <w:rFonts w:ascii="Calibri" w:eastAsiaTheme="minorEastAsia" w:hAnsi="Calibri"/>
          <w:sz w:val="22"/>
          <w:szCs w:val="22"/>
          <w:lang w:eastAsia="zh-CN"/>
        </w:rPr>
        <w:t>implicita</w:t>
      </w:r>
    </w:p>
    <w:p w14:paraId="14F8FD23" w14:textId="77777777" w:rsidR="00B35028" w:rsidRDefault="00B35028"/>
    <w:sectPr w:rsidR="00B3502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D8330" w14:textId="77777777" w:rsidR="00B35028" w:rsidRDefault="00B35028" w:rsidP="00B35028">
      <w:r>
        <w:separator/>
      </w:r>
    </w:p>
  </w:endnote>
  <w:endnote w:type="continuationSeparator" w:id="0">
    <w:p w14:paraId="226E53D0" w14:textId="77777777" w:rsidR="00B35028" w:rsidRDefault="00B35028" w:rsidP="00B3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-Semibold">
    <w:altName w:val="Stone Sans Semibold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0E5C" w14:textId="77777777" w:rsidR="00B35028" w:rsidRDefault="00B35028" w:rsidP="00B35028">
    <w:pPr>
      <w:pStyle w:val="Pidipagina"/>
      <w:ind w:right="360"/>
    </w:pPr>
    <w:r w:rsidRPr="00253D0B">
      <w:rPr>
        <w:lang w:val="en-US"/>
      </w:rPr>
      <w:t>© Pearson Italia S.p.A</w:t>
    </w:r>
  </w:p>
  <w:p w14:paraId="5D6EDC7A" w14:textId="77777777" w:rsidR="00B35028" w:rsidRDefault="00B350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F3187" w14:textId="77777777" w:rsidR="00B35028" w:rsidRDefault="00B35028" w:rsidP="00B35028">
      <w:r>
        <w:separator/>
      </w:r>
    </w:p>
  </w:footnote>
  <w:footnote w:type="continuationSeparator" w:id="0">
    <w:p w14:paraId="40B0A0B3" w14:textId="77777777" w:rsidR="00B35028" w:rsidRDefault="00B35028" w:rsidP="00B3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comments="0"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28"/>
    <w:rsid w:val="00B3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EF65D"/>
  <w15:chartTrackingRefBased/>
  <w15:docId w15:val="{9463FEE8-F80B-3B44-9BFD-1AC02DBB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02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0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02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50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02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1</cp:revision>
  <dcterms:created xsi:type="dcterms:W3CDTF">2020-09-03T21:16:00Z</dcterms:created>
  <dcterms:modified xsi:type="dcterms:W3CDTF">2020-09-03T21:18:00Z</dcterms:modified>
</cp:coreProperties>
</file>