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4770" w:rsidRPr="00174770" w:rsidRDefault="00193B5F" w:rsidP="00174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>L</w:t>
      </w:r>
      <w:r>
        <w:rPr>
          <w:rFonts w:ascii="Times New Roman" w:hAnsi="Times New Roman" w:cs="Times New Roman"/>
          <w:b/>
          <w:bCs/>
          <w:sz w:val="28"/>
          <w:szCs w:val="24"/>
        </w:rPr>
        <w:t>INGUA E CUL</w:t>
      </w:r>
      <w:r w:rsidRPr="00174770">
        <w:rPr>
          <w:rFonts w:ascii="Times New Roman" w:hAnsi="Times New Roman" w:cs="Times New Roman"/>
          <w:b/>
          <w:bCs/>
          <w:sz w:val="28"/>
          <w:szCs w:val="24"/>
        </w:rPr>
        <w:t>TURA</w:t>
      </w:r>
      <w:r w:rsidR="00174770"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 LATINA - TEST D’INGRESSO -</w:t>
      </w:r>
      <w:r w:rsidR="005E371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74770" w:rsidRPr="00174770">
        <w:rPr>
          <w:rFonts w:ascii="Times New Roman" w:hAnsi="Times New Roman" w:cs="Times New Roman"/>
          <w:b/>
          <w:bCs/>
          <w:sz w:val="28"/>
          <w:szCs w:val="24"/>
        </w:rPr>
        <w:t>QUINTO ANNO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- POESIA</w:t>
      </w:r>
    </w:p>
    <w:p w:rsidR="003466F0" w:rsidRPr="000B28F8" w:rsidRDefault="003466F0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94C" w:rsidRDefault="00A86487" w:rsidP="00FA59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28F8">
        <w:rPr>
          <w:rFonts w:ascii="Times New Roman" w:hAnsi="Times New Roman" w:cs="Times New Roman"/>
          <w:b/>
          <w:bCs/>
          <w:sz w:val="24"/>
          <w:szCs w:val="24"/>
        </w:rPr>
        <w:t>Tempo</w:t>
      </w:r>
      <w:r w:rsidR="00FA594C">
        <w:rPr>
          <w:rFonts w:ascii="Times New Roman" w:hAnsi="Times New Roman" w:cs="Times New Roman"/>
          <w:b/>
          <w:bCs/>
          <w:sz w:val="24"/>
          <w:szCs w:val="24"/>
        </w:rPr>
        <w:t xml:space="preserve"> di svolgimento</w:t>
      </w:r>
    </w:p>
    <w:p w:rsidR="00A86487" w:rsidRPr="00FA594C" w:rsidRDefault="00A86487" w:rsidP="00FA59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94C">
        <w:rPr>
          <w:rFonts w:ascii="Times New Roman" w:hAnsi="Times New Roman" w:cs="Times New Roman"/>
          <w:sz w:val="24"/>
          <w:szCs w:val="24"/>
        </w:rPr>
        <w:t>1 ora e ½</w:t>
      </w:r>
    </w:p>
    <w:p w:rsidR="00C01E96" w:rsidRPr="000B28F8" w:rsidRDefault="00C01E96" w:rsidP="0017477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C1AB0" w:rsidRPr="000B28F8" w:rsidRDefault="004C1AB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bookmarkStart w:id="0" w:name="_Hlk35685462"/>
      <w:r w:rsidRPr="000B28F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Virgilio</w:t>
      </w:r>
    </w:p>
    <w:p w:rsidR="007E7444" w:rsidRDefault="007E7444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770">
        <w:rPr>
          <w:rFonts w:ascii="Times New Roman" w:hAnsi="Times New Roman" w:cs="Times New Roman"/>
          <w:b/>
          <w:bCs/>
          <w:sz w:val="28"/>
          <w:szCs w:val="24"/>
        </w:rPr>
        <w:t xml:space="preserve">La poesia come conforto </w:t>
      </w:r>
      <w:r w:rsidR="001747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4770">
        <w:rPr>
          <w:rFonts w:ascii="Times New Roman" w:hAnsi="Times New Roman" w:cs="Times New Roman"/>
          <w:i/>
          <w:iCs/>
          <w:sz w:val="20"/>
          <w:szCs w:val="24"/>
        </w:rPr>
        <w:t>Bucoliche</w:t>
      </w:r>
      <w:r w:rsidRPr="00174770">
        <w:rPr>
          <w:rFonts w:ascii="Times New Roman" w:hAnsi="Times New Roman" w:cs="Times New Roman"/>
          <w:sz w:val="20"/>
          <w:szCs w:val="24"/>
        </w:rPr>
        <w:t xml:space="preserve">, IX, </w:t>
      </w:r>
      <w:proofErr w:type="spellStart"/>
      <w:r w:rsidRPr="00174770">
        <w:rPr>
          <w:rFonts w:ascii="Times New Roman" w:hAnsi="Times New Roman" w:cs="Times New Roman"/>
          <w:sz w:val="20"/>
          <w:szCs w:val="24"/>
        </w:rPr>
        <w:t>vv</w:t>
      </w:r>
      <w:proofErr w:type="spellEnd"/>
      <w:r w:rsidRPr="00174770">
        <w:rPr>
          <w:rFonts w:ascii="Times New Roman" w:hAnsi="Times New Roman" w:cs="Times New Roman"/>
          <w:sz w:val="20"/>
          <w:szCs w:val="24"/>
        </w:rPr>
        <w:t>. 1</w:t>
      </w:r>
      <w:r w:rsidR="004C1AB0" w:rsidRPr="00174770">
        <w:rPr>
          <w:rFonts w:ascii="Times New Roman" w:hAnsi="Times New Roman" w:cs="Times New Roman"/>
          <w:sz w:val="20"/>
          <w:szCs w:val="24"/>
        </w:rPr>
        <w:t>-</w:t>
      </w:r>
      <w:r w:rsidRPr="00174770">
        <w:rPr>
          <w:rFonts w:ascii="Times New Roman" w:hAnsi="Times New Roman" w:cs="Times New Roman"/>
          <w:sz w:val="20"/>
          <w:szCs w:val="24"/>
        </w:rPr>
        <w:t>25</w:t>
      </w:r>
      <w:bookmarkEnd w:id="0"/>
      <w:r w:rsidRPr="00174770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C1AB0" w:rsidRPr="00601015" w:rsidRDefault="004C1AB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44" w:rsidRPr="00FA594C" w:rsidRDefault="007E7444" w:rsidP="00601015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 w:rsidRPr="00FA594C">
        <w:rPr>
          <w:i/>
          <w:iCs/>
          <w:color w:val="000000"/>
        </w:rPr>
        <w:t>La pace dei campi è sconvolta</w:t>
      </w:r>
      <w:r w:rsidR="00174770" w:rsidRPr="00FA594C">
        <w:rPr>
          <w:i/>
          <w:iCs/>
          <w:color w:val="000000"/>
        </w:rPr>
        <w:t>, così il</w:t>
      </w:r>
      <w:r w:rsidRPr="00FA594C">
        <w:rPr>
          <w:i/>
          <w:iCs/>
          <w:color w:val="000000"/>
        </w:rPr>
        <w:t xml:space="preserve"> tema della conversazione tra i pastori </w:t>
      </w:r>
      <w:proofErr w:type="spellStart"/>
      <w:r w:rsidRPr="00FA594C">
        <w:rPr>
          <w:i/>
          <w:iCs/>
          <w:color w:val="000000"/>
        </w:rPr>
        <w:t>Licida</w:t>
      </w:r>
      <w:proofErr w:type="spellEnd"/>
      <w:r w:rsidRPr="00FA594C">
        <w:rPr>
          <w:i/>
          <w:iCs/>
          <w:color w:val="000000"/>
        </w:rPr>
        <w:t xml:space="preserve"> e Meri non sono più le greggi e gli amori, ma la dura realtà con cui devono fare i conti. Non ci sono alternative, se non rifugiarsi nella dimensione del canto.</w:t>
      </w:r>
    </w:p>
    <w:p w:rsidR="00E978F7" w:rsidRPr="004C1AB0" w:rsidRDefault="00E978F7" w:rsidP="00601015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b/>
          <w:bCs/>
          <w:color w:val="000000"/>
          <w:sz w:val="26"/>
          <w:szCs w:val="26"/>
        </w:rPr>
        <w:t>Ly</w:t>
      </w:r>
      <w:proofErr w:type="spellEnd"/>
      <w:r w:rsidRPr="00FA594C">
        <w:rPr>
          <w:b/>
          <w:bCs/>
          <w:color w:val="000000"/>
          <w:sz w:val="26"/>
          <w:szCs w:val="26"/>
        </w:rPr>
        <w:t>.</w:t>
      </w:r>
      <w:r w:rsidRPr="00FA594C">
        <w:rPr>
          <w:color w:val="000000"/>
          <w:sz w:val="26"/>
          <w:szCs w:val="26"/>
        </w:rPr>
        <w:t xml:space="preserve"> Quo te, </w:t>
      </w:r>
      <w:proofErr w:type="spellStart"/>
      <w:r w:rsidRPr="00FA594C">
        <w:rPr>
          <w:color w:val="000000"/>
          <w:sz w:val="26"/>
          <w:szCs w:val="26"/>
        </w:rPr>
        <w:t>Moeri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pedes?</w:t>
      </w:r>
      <w:proofErr w:type="spellEnd"/>
      <w:r w:rsidRPr="00FA594C">
        <w:rPr>
          <w:color w:val="000000"/>
          <w:sz w:val="26"/>
          <w:szCs w:val="26"/>
        </w:rPr>
        <w:t xml:space="preserve"> An, quo via </w:t>
      </w:r>
      <w:proofErr w:type="spellStart"/>
      <w:r w:rsidRPr="00FA594C">
        <w:rPr>
          <w:color w:val="000000"/>
          <w:sz w:val="26"/>
          <w:szCs w:val="26"/>
        </w:rPr>
        <w:t>ducit</w:t>
      </w:r>
      <w:proofErr w:type="spellEnd"/>
      <w:r w:rsidRPr="00FA594C">
        <w:rPr>
          <w:color w:val="000000"/>
          <w:sz w:val="26"/>
          <w:szCs w:val="26"/>
        </w:rPr>
        <w:t xml:space="preserve">, in </w:t>
      </w:r>
      <w:proofErr w:type="spellStart"/>
      <w:r w:rsidRPr="00FA594C">
        <w:rPr>
          <w:color w:val="000000"/>
          <w:sz w:val="26"/>
          <w:szCs w:val="26"/>
        </w:rPr>
        <w:t>urbem</w:t>
      </w:r>
      <w:proofErr w:type="spellEnd"/>
      <w:r w:rsidRPr="00FA594C">
        <w:rPr>
          <w:color w:val="000000"/>
          <w:sz w:val="26"/>
          <w:szCs w:val="26"/>
        </w:rPr>
        <w:t>?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b/>
          <w:bCs/>
          <w:color w:val="000000"/>
          <w:sz w:val="26"/>
          <w:szCs w:val="26"/>
        </w:rPr>
        <w:t>Mo</w:t>
      </w:r>
      <w:proofErr w:type="spellEnd"/>
      <w:r w:rsidRPr="00FA594C">
        <w:rPr>
          <w:b/>
          <w:bCs/>
          <w:color w:val="000000"/>
          <w:sz w:val="26"/>
          <w:szCs w:val="26"/>
        </w:rPr>
        <w:t xml:space="preserve">. </w:t>
      </w:r>
      <w:r w:rsidRPr="00FA594C">
        <w:rPr>
          <w:color w:val="000000"/>
          <w:sz w:val="26"/>
          <w:szCs w:val="26"/>
        </w:rPr>
        <w:t xml:space="preserve">O </w:t>
      </w:r>
      <w:proofErr w:type="spellStart"/>
      <w:r w:rsidRPr="00FA594C">
        <w:rPr>
          <w:color w:val="000000"/>
          <w:sz w:val="26"/>
          <w:szCs w:val="26"/>
        </w:rPr>
        <w:t>Lycida</w:t>
      </w:r>
      <w:proofErr w:type="spellEnd"/>
      <w:r w:rsidRPr="00FA594C">
        <w:rPr>
          <w:color w:val="000000"/>
          <w:sz w:val="26"/>
          <w:szCs w:val="26"/>
        </w:rPr>
        <w:t xml:space="preserve">, vivi </w:t>
      </w:r>
      <w:proofErr w:type="spellStart"/>
      <w:r w:rsidRPr="00FA594C">
        <w:rPr>
          <w:color w:val="000000"/>
          <w:sz w:val="26"/>
          <w:szCs w:val="26"/>
        </w:rPr>
        <w:t>pervenimus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advena</w:t>
      </w:r>
      <w:proofErr w:type="spellEnd"/>
      <w:r w:rsidRPr="00FA594C">
        <w:rPr>
          <w:color w:val="000000"/>
          <w:sz w:val="26"/>
          <w:szCs w:val="26"/>
        </w:rPr>
        <w:t xml:space="preserve"> nostri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(</w:t>
      </w:r>
      <w:proofErr w:type="spellStart"/>
      <w:r w:rsidRPr="00FA594C">
        <w:rPr>
          <w:color w:val="000000"/>
          <w:sz w:val="26"/>
          <w:szCs w:val="26"/>
        </w:rPr>
        <w:t>quod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nunquam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veriti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sumus</w:t>
      </w:r>
      <w:proofErr w:type="spellEnd"/>
      <w:r w:rsidRPr="00FA594C">
        <w:rPr>
          <w:color w:val="000000"/>
          <w:sz w:val="26"/>
          <w:szCs w:val="26"/>
        </w:rPr>
        <w:t xml:space="preserve">) ut </w:t>
      </w:r>
      <w:proofErr w:type="spellStart"/>
      <w:r w:rsidRPr="00FA594C">
        <w:rPr>
          <w:color w:val="000000"/>
          <w:sz w:val="26"/>
          <w:szCs w:val="26"/>
        </w:rPr>
        <w:t>possessor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agelli</w:t>
      </w:r>
      <w:proofErr w:type="spellEnd"/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diceret</w:t>
      </w:r>
      <w:proofErr w:type="spellEnd"/>
      <w:r w:rsidRPr="00FA594C">
        <w:rPr>
          <w:color w:val="000000"/>
          <w:sz w:val="26"/>
          <w:szCs w:val="26"/>
        </w:rPr>
        <w:t xml:space="preserve">: </w:t>
      </w:r>
      <w:r w:rsidR="00E978F7" w:rsidRPr="00FA594C">
        <w:rPr>
          <w:sz w:val="26"/>
          <w:szCs w:val="26"/>
        </w:rPr>
        <w:t>«</w:t>
      </w:r>
      <w:proofErr w:type="spellStart"/>
      <w:r w:rsidRPr="00FA594C">
        <w:rPr>
          <w:color w:val="000000"/>
          <w:sz w:val="26"/>
          <w:szCs w:val="26"/>
        </w:rPr>
        <w:t>Haec</w:t>
      </w:r>
      <w:proofErr w:type="spellEnd"/>
      <w:r w:rsidRPr="00FA594C">
        <w:rPr>
          <w:color w:val="000000"/>
          <w:sz w:val="26"/>
          <w:szCs w:val="26"/>
        </w:rPr>
        <w:t xml:space="preserve"> mea </w:t>
      </w:r>
      <w:proofErr w:type="spellStart"/>
      <w:r w:rsidRPr="00FA594C">
        <w:rPr>
          <w:color w:val="000000"/>
          <w:sz w:val="26"/>
          <w:szCs w:val="26"/>
        </w:rPr>
        <w:t>sunt</w:t>
      </w:r>
      <w:proofErr w:type="spellEnd"/>
      <w:r w:rsidRPr="00FA594C">
        <w:rPr>
          <w:color w:val="000000"/>
          <w:sz w:val="26"/>
          <w:szCs w:val="26"/>
        </w:rPr>
        <w:t xml:space="preserve">; </w:t>
      </w:r>
      <w:proofErr w:type="spellStart"/>
      <w:r w:rsidRPr="00FA594C">
        <w:rPr>
          <w:color w:val="000000"/>
          <w:sz w:val="26"/>
          <w:szCs w:val="26"/>
        </w:rPr>
        <w:t>veteres</w:t>
      </w:r>
      <w:proofErr w:type="spellEnd"/>
      <w:r w:rsidRPr="00FA594C">
        <w:rPr>
          <w:color w:val="000000"/>
          <w:sz w:val="26"/>
          <w:szCs w:val="26"/>
        </w:rPr>
        <w:t xml:space="preserve"> migrate coloni</w:t>
      </w:r>
      <w:r w:rsidR="00E978F7" w:rsidRPr="00FA594C">
        <w:rPr>
          <w:sz w:val="26"/>
          <w:szCs w:val="26"/>
        </w:rPr>
        <w:t>»</w:t>
      </w:r>
      <w:r w:rsidRPr="00FA594C">
        <w:rPr>
          <w:color w:val="000000"/>
          <w:sz w:val="26"/>
          <w:szCs w:val="26"/>
        </w:rPr>
        <w:t>.</w:t>
      </w:r>
    </w:p>
    <w:p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5</w:t>
      </w:r>
      <w:r w:rsidR="00174770" w:rsidRPr="00FA594C">
        <w:rPr>
          <w:color w:val="000000"/>
          <w:sz w:val="26"/>
          <w:szCs w:val="26"/>
        </w:rPr>
        <w:tab/>
      </w:r>
      <w:proofErr w:type="spellStart"/>
      <w:r w:rsidR="004C1AB0" w:rsidRPr="00FA594C">
        <w:rPr>
          <w:color w:val="000000"/>
          <w:sz w:val="26"/>
          <w:szCs w:val="26"/>
        </w:rPr>
        <w:t>Nunc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victi</w:t>
      </w:r>
      <w:proofErr w:type="spellEnd"/>
      <w:r w:rsidR="004C1AB0" w:rsidRPr="00FA594C">
        <w:rPr>
          <w:color w:val="000000"/>
          <w:sz w:val="26"/>
          <w:szCs w:val="26"/>
        </w:rPr>
        <w:t xml:space="preserve">, </w:t>
      </w:r>
      <w:proofErr w:type="spellStart"/>
      <w:r w:rsidR="004C1AB0" w:rsidRPr="00FA594C">
        <w:rPr>
          <w:color w:val="000000"/>
          <w:sz w:val="26"/>
          <w:szCs w:val="26"/>
        </w:rPr>
        <w:t>tristes</w:t>
      </w:r>
      <w:proofErr w:type="spellEnd"/>
      <w:r w:rsidR="004C1AB0" w:rsidRPr="00FA594C">
        <w:rPr>
          <w:color w:val="000000"/>
          <w:sz w:val="26"/>
          <w:szCs w:val="26"/>
        </w:rPr>
        <w:t xml:space="preserve">, </w:t>
      </w:r>
      <w:proofErr w:type="spellStart"/>
      <w:r w:rsidR="004C1AB0" w:rsidRPr="00FA594C">
        <w:rPr>
          <w:color w:val="000000"/>
          <w:sz w:val="26"/>
          <w:szCs w:val="26"/>
        </w:rPr>
        <w:t>quoniam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fors</w:t>
      </w:r>
      <w:proofErr w:type="spellEnd"/>
      <w:r w:rsidR="004C1AB0" w:rsidRPr="00FA594C">
        <w:rPr>
          <w:color w:val="000000"/>
          <w:sz w:val="26"/>
          <w:szCs w:val="26"/>
        </w:rPr>
        <w:t xml:space="preserve"> omnia </w:t>
      </w:r>
      <w:proofErr w:type="spellStart"/>
      <w:r w:rsidR="004C1AB0" w:rsidRPr="00FA594C">
        <w:rPr>
          <w:color w:val="000000"/>
          <w:sz w:val="26"/>
          <w:szCs w:val="26"/>
        </w:rPr>
        <w:t>versat</w:t>
      </w:r>
      <w:proofErr w:type="spellEnd"/>
      <w:r w:rsidR="004C1AB0" w:rsidRPr="00FA594C">
        <w:rPr>
          <w:color w:val="000000"/>
          <w:sz w:val="26"/>
          <w:szCs w:val="26"/>
        </w:rPr>
        <w:t>,</w:t>
      </w:r>
    </w:p>
    <w:p w:rsidR="004C1AB0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hos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illi</w:t>
      </w:r>
      <w:proofErr w:type="spellEnd"/>
      <w:r w:rsidRPr="00FA594C">
        <w:rPr>
          <w:color w:val="000000"/>
          <w:sz w:val="26"/>
          <w:szCs w:val="26"/>
        </w:rPr>
        <w:t xml:space="preserve"> (</w:t>
      </w:r>
      <w:proofErr w:type="spellStart"/>
      <w:r w:rsidRPr="00FA594C">
        <w:rPr>
          <w:color w:val="000000"/>
          <w:sz w:val="26"/>
          <w:szCs w:val="26"/>
        </w:rPr>
        <w:t>quod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nec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vertat</w:t>
      </w:r>
      <w:proofErr w:type="spellEnd"/>
      <w:r w:rsidRPr="00FA594C">
        <w:rPr>
          <w:color w:val="000000"/>
          <w:sz w:val="26"/>
          <w:szCs w:val="26"/>
        </w:rPr>
        <w:t xml:space="preserve"> bene!) </w:t>
      </w:r>
      <w:proofErr w:type="spellStart"/>
      <w:r w:rsidRPr="00FA594C">
        <w:rPr>
          <w:color w:val="000000"/>
          <w:sz w:val="26"/>
          <w:szCs w:val="26"/>
        </w:rPr>
        <w:t>mittimus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haedos</w:t>
      </w:r>
      <w:proofErr w:type="spellEnd"/>
      <w:r w:rsidRPr="00FA594C">
        <w:rPr>
          <w:color w:val="000000"/>
          <w:sz w:val="26"/>
          <w:szCs w:val="26"/>
        </w:rPr>
        <w:t>.</w:t>
      </w:r>
    </w:p>
    <w:p w:rsidR="004C1AB0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b/>
          <w:bCs/>
          <w:color w:val="000000"/>
          <w:sz w:val="26"/>
          <w:szCs w:val="26"/>
        </w:rPr>
        <w:t>Ly</w:t>
      </w:r>
      <w:proofErr w:type="spellEnd"/>
      <w:r w:rsidRPr="00FA594C">
        <w:rPr>
          <w:b/>
          <w:bCs/>
          <w:color w:val="000000"/>
          <w:sz w:val="26"/>
          <w:szCs w:val="26"/>
        </w:rPr>
        <w:t xml:space="preserve">. </w:t>
      </w:r>
      <w:r w:rsidRPr="00FA594C">
        <w:rPr>
          <w:color w:val="000000"/>
          <w:sz w:val="26"/>
          <w:szCs w:val="26"/>
        </w:rPr>
        <w:t xml:space="preserve">Certe </w:t>
      </w:r>
      <w:proofErr w:type="spellStart"/>
      <w:r w:rsidRPr="00FA594C">
        <w:rPr>
          <w:color w:val="000000"/>
          <w:sz w:val="26"/>
          <w:szCs w:val="26"/>
        </w:rPr>
        <w:t>equidem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audieram</w:t>
      </w:r>
      <w:proofErr w:type="spellEnd"/>
      <w:r w:rsidRPr="00FA594C">
        <w:rPr>
          <w:color w:val="000000"/>
          <w:sz w:val="26"/>
          <w:szCs w:val="26"/>
        </w:rPr>
        <w:t xml:space="preserve">, qua se </w:t>
      </w:r>
      <w:proofErr w:type="spellStart"/>
      <w:r w:rsidRPr="00FA594C">
        <w:rPr>
          <w:color w:val="000000"/>
          <w:sz w:val="26"/>
          <w:szCs w:val="26"/>
        </w:rPr>
        <w:t>subducere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colles</w:t>
      </w:r>
      <w:proofErr w:type="spellEnd"/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incipiunt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mollique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iugum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demittere</w:t>
      </w:r>
      <w:proofErr w:type="spellEnd"/>
      <w:r w:rsidRPr="00FA594C">
        <w:rPr>
          <w:color w:val="000000"/>
          <w:sz w:val="26"/>
          <w:szCs w:val="26"/>
        </w:rPr>
        <w:t xml:space="preserve"> clivo,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usque</w:t>
      </w:r>
      <w:proofErr w:type="spellEnd"/>
      <w:r w:rsidRPr="00FA594C">
        <w:rPr>
          <w:color w:val="000000"/>
          <w:sz w:val="26"/>
          <w:szCs w:val="26"/>
        </w:rPr>
        <w:t xml:space="preserve"> ad </w:t>
      </w:r>
      <w:proofErr w:type="spellStart"/>
      <w:r w:rsidRPr="00FA594C">
        <w:rPr>
          <w:color w:val="000000"/>
          <w:sz w:val="26"/>
          <w:szCs w:val="26"/>
        </w:rPr>
        <w:t>aquam</w:t>
      </w:r>
      <w:proofErr w:type="spellEnd"/>
      <w:r w:rsidRPr="00FA594C">
        <w:rPr>
          <w:color w:val="000000"/>
          <w:sz w:val="26"/>
          <w:szCs w:val="26"/>
        </w:rPr>
        <w:t xml:space="preserve"> et </w:t>
      </w:r>
      <w:proofErr w:type="spellStart"/>
      <w:r w:rsidRPr="00FA594C">
        <w:rPr>
          <w:color w:val="000000"/>
          <w:sz w:val="26"/>
          <w:szCs w:val="26"/>
        </w:rPr>
        <w:t>veteres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iam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fracta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cacumina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fagos</w:t>
      </w:r>
      <w:proofErr w:type="spellEnd"/>
      <w:r w:rsidRPr="00FA594C">
        <w:rPr>
          <w:color w:val="000000"/>
          <w:sz w:val="26"/>
          <w:szCs w:val="26"/>
        </w:rPr>
        <w:t>,</w:t>
      </w:r>
    </w:p>
    <w:p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10</w:t>
      </w:r>
      <w:r w:rsidR="00174770" w:rsidRPr="00FA594C">
        <w:rPr>
          <w:color w:val="000000"/>
          <w:sz w:val="26"/>
          <w:szCs w:val="26"/>
        </w:rPr>
        <w:tab/>
      </w:r>
      <w:r w:rsidR="004C1AB0" w:rsidRPr="00FA594C">
        <w:rPr>
          <w:color w:val="000000"/>
          <w:sz w:val="26"/>
          <w:szCs w:val="26"/>
        </w:rPr>
        <w:t xml:space="preserve">omnia </w:t>
      </w:r>
      <w:proofErr w:type="spellStart"/>
      <w:r w:rsidR="004C1AB0" w:rsidRPr="00FA594C">
        <w:rPr>
          <w:color w:val="000000"/>
          <w:sz w:val="26"/>
          <w:szCs w:val="26"/>
        </w:rPr>
        <w:t>carminibus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vestrum</w:t>
      </w:r>
      <w:proofErr w:type="spellEnd"/>
      <w:r w:rsidR="004C1AB0" w:rsidRPr="00FA594C">
        <w:rPr>
          <w:color w:val="000000"/>
          <w:sz w:val="26"/>
          <w:szCs w:val="26"/>
        </w:rPr>
        <w:t xml:space="preserve"> servasse </w:t>
      </w:r>
      <w:proofErr w:type="spellStart"/>
      <w:r w:rsidR="004C1AB0" w:rsidRPr="00FA594C">
        <w:rPr>
          <w:color w:val="000000"/>
          <w:sz w:val="26"/>
          <w:szCs w:val="26"/>
        </w:rPr>
        <w:t>Menalcan</w:t>
      </w:r>
      <w:proofErr w:type="spellEnd"/>
      <w:r w:rsidR="004C1AB0" w:rsidRPr="00FA594C">
        <w:rPr>
          <w:color w:val="000000"/>
          <w:sz w:val="26"/>
          <w:szCs w:val="26"/>
        </w:rPr>
        <w:t>.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b/>
          <w:bCs/>
          <w:color w:val="000000"/>
          <w:sz w:val="26"/>
          <w:szCs w:val="26"/>
        </w:rPr>
        <w:t>Mo</w:t>
      </w:r>
      <w:proofErr w:type="spellEnd"/>
      <w:r w:rsidRPr="00FA594C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Pr="00FA594C">
        <w:rPr>
          <w:color w:val="000000"/>
          <w:sz w:val="26"/>
          <w:szCs w:val="26"/>
        </w:rPr>
        <w:t>Audieras</w:t>
      </w:r>
      <w:proofErr w:type="spellEnd"/>
      <w:r w:rsidRPr="00FA594C">
        <w:rPr>
          <w:color w:val="000000"/>
          <w:sz w:val="26"/>
          <w:szCs w:val="26"/>
        </w:rPr>
        <w:t xml:space="preserve">, et fama </w:t>
      </w:r>
      <w:proofErr w:type="spellStart"/>
      <w:r w:rsidRPr="00FA594C">
        <w:rPr>
          <w:color w:val="000000"/>
          <w:sz w:val="26"/>
          <w:szCs w:val="26"/>
        </w:rPr>
        <w:t>fuit</w:t>
      </w:r>
      <w:proofErr w:type="spellEnd"/>
      <w:r w:rsidRPr="00FA594C">
        <w:rPr>
          <w:color w:val="000000"/>
          <w:sz w:val="26"/>
          <w:szCs w:val="26"/>
        </w:rPr>
        <w:t xml:space="preserve">; </w:t>
      </w:r>
      <w:proofErr w:type="spellStart"/>
      <w:r w:rsidRPr="00FA594C">
        <w:rPr>
          <w:color w:val="000000"/>
          <w:sz w:val="26"/>
          <w:szCs w:val="26"/>
        </w:rPr>
        <w:t>sed</w:t>
      </w:r>
      <w:proofErr w:type="spellEnd"/>
      <w:r w:rsidRPr="00FA594C">
        <w:rPr>
          <w:color w:val="000000"/>
          <w:sz w:val="26"/>
          <w:szCs w:val="26"/>
        </w:rPr>
        <w:t xml:space="preserve"> carmina tantum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 xml:space="preserve">nostra </w:t>
      </w:r>
      <w:proofErr w:type="spellStart"/>
      <w:r w:rsidRPr="00FA594C">
        <w:rPr>
          <w:color w:val="000000"/>
          <w:sz w:val="26"/>
          <w:szCs w:val="26"/>
        </w:rPr>
        <w:t>valent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Lycida</w:t>
      </w:r>
      <w:proofErr w:type="spellEnd"/>
      <w:r w:rsidRPr="00FA594C">
        <w:rPr>
          <w:color w:val="000000"/>
          <w:sz w:val="26"/>
          <w:szCs w:val="26"/>
        </w:rPr>
        <w:t xml:space="preserve">, tela </w:t>
      </w:r>
      <w:proofErr w:type="gramStart"/>
      <w:r w:rsidRPr="00FA594C">
        <w:rPr>
          <w:color w:val="000000"/>
          <w:sz w:val="26"/>
          <w:szCs w:val="26"/>
        </w:rPr>
        <w:t xml:space="preserve">inter </w:t>
      </w:r>
      <w:proofErr w:type="spellStart"/>
      <w:r w:rsidRPr="00FA594C">
        <w:rPr>
          <w:color w:val="000000"/>
          <w:sz w:val="26"/>
          <w:szCs w:val="26"/>
        </w:rPr>
        <w:t>Martia</w:t>
      </w:r>
      <w:proofErr w:type="spellEnd"/>
      <w:proofErr w:type="gramEnd"/>
      <w:r w:rsidRPr="00FA594C">
        <w:rPr>
          <w:color w:val="000000"/>
          <w:sz w:val="26"/>
          <w:szCs w:val="26"/>
        </w:rPr>
        <w:t>, quantum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Chaonias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dicunt</w:t>
      </w:r>
      <w:proofErr w:type="spellEnd"/>
      <w:r w:rsidRPr="00FA594C">
        <w:rPr>
          <w:color w:val="000000"/>
          <w:sz w:val="26"/>
          <w:szCs w:val="26"/>
        </w:rPr>
        <w:t xml:space="preserve"> aquila veniente </w:t>
      </w:r>
      <w:proofErr w:type="spellStart"/>
      <w:r w:rsidRPr="00FA594C">
        <w:rPr>
          <w:color w:val="000000"/>
          <w:sz w:val="26"/>
          <w:szCs w:val="26"/>
        </w:rPr>
        <w:t>columbas</w:t>
      </w:r>
      <w:proofErr w:type="spellEnd"/>
      <w:r w:rsidRPr="00FA594C">
        <w:rPr>
          <w:color w:val="000000"/>
          <w:sz w:val="26"/>
          <w:szCs w:val="26"/>
        </w:rPr>
        <w:t>.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Quod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nisi</w:t>
      </w:r>
      <w:proofErr w:type="spellEnd"/>
      <w:r w:rsidRPr="00FA594C">
        <w:rPr>
          <w:color w:val="000000"/>
          <w:sz w:val="26"/>
          <w:szCs w:val="26"/>
        </w:rPr>
        <w:t xml:space="preserve"> me </w:t>
      </w:r>
      <w:proofErr w:type="spellStart"/>
      <w:r w:rsidRPr="00FA594C">
        <w:rPr>
          <w:color w:val="000000"/>
          <w:sz w:val="26"/>
          <w:szCs w:val="26"/>
        </w:rPr>
        <w:t>quacumque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novas</w:t>
      </w:r>
      <w:proofErr w:type="spellEnd"/>
      <w:r w:rsidRPr="00FA594C">
        <w:rPr>
          <w:color w:val="000000"/>
          <w:sz w:val="26"/>
          <w:szCs w:val="26"/>
        </w:rPr>
        <w:t xml:space="preserve"> incidere </w:t>
      </w:r>
      <w:proofErr w:type="spellStart"/>
      <w:r w:rsidRPr="00FA594C">
        <w:rPr>
          <w:color w:val="000000"/>
          <w:sz w:val="26"/>
          <w:szCs w:val="26"/>
        </w:rPr>
        <w:t>litis</w:t>
      </w:r>
      <w:proofErr w:type="spellEnd"/>
    </w:p>
    <w:p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15</w:t>
      </w:r>
      <w:r w:rsidR="00174770" w:rsidRPr="00FA594C">
        <w:rPr>
          <w:color w:val="000000"/>
          <w:sz w:val="26"/>
          <w:szCs w:val="26"/>
        </w:rPr>
        <w:tab/>
      </w:r>
      <w:r w:rsidR="004C1AB0" w:rsidRPr="00FA594C">
        <w:rPr>
          <w:color w:val="000000"/>
          <w:sz w:val="26"/>
          <w:szCs w:val="26"/>
        </w:rPr>
        <w:t xml:space="preserve">ante sinistra cava </w:t>
      </w:r>
      <w:proofErr w:type="spellStart"/>
      <w:r w:rsidR="004C1AB0" w:rsidRPr="00FA594C">
        <w:rPr>
          <w:color w:val="000000"/>
          <w:sz w:val="26"/>
          <w:szCs w:val="26"/>
        </w:rPr>
        <w:t>monuisset</w:t>
      </w:r>
      <w:proofErr w:type="spellEnd"/>
      <w:r w:rsidR="004C1AB0" w:rsidRPr="00FA594C">
        <w:rPr>
          <w:color w:val="000000"/>
          <w:sz w:val="26"/>
          <w:szCs w:val="26"/>
        </w:rPr>
        <w:t xml:space="preserve"> ab ilice </w:t>
      </w:r>
      <w:proofErr w:type="spellStart"/>
      <w:r w:rsidR="004C1AB0" w:rsidRPr="00FA594C">
        <w:rPr>
          <w:color w:val="000000"/>
          <w:sz w:val="26"/>
          <w:szCs w:val="26"/>
        </w:rPr>
        <w:t>cornix</w:t>
      </w:r>
      <w:proofErr w:type="spellEnd"/>
      <w:r w:rsidR="004C1AB0" w:rsidRPr="00FA594C">
        <w:rPr>
          <w:color w:val="000000"/>
          <w:sz w:val="26"/>
          <w:szCs w:val="26"/>
        </w:rPr>
        <w:t>,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  <w:lang w:val="en-US"/>
        </w:rPr>
      </w:pPr>
      <w:proofErr w:type="spellStart"/>
      <w:r w:rsidRPr="00FA594C">
        <w:rPr>
          <w:color w:val="000000"/>
          <w:sz w:val="26"/>
          <w:szCs w:val="26"/>
          <w:lang w:val="en-US"/>
        </w:rPr>
        <w:t>nec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tuos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hic </w:t>
      </w:r>
      <w:proofErr w:type="spellStart"/>
      <w:r w:rsidRPr="00FA594C">
        <w:rPr>
          <w:color w:val="000000"/>
          <w:sz w:val="26"/>
          <w:szCs w:val="26"/>
          <w:lang w:val="en-US"/>
        </w:rPr>
        <w:t>Moeris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nec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viveret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ipse </w:t>
      </w:r>
      <w:proofErr w:type="spellStart"/>
      <w:r w:rsidRPr="00FA594C">
        <w:rPr>
          <w:color w:val="000000"/>
          <w:sz w:val="26"/>
          <w:szCs w:val="26"/>
          <w:lang w:val="en-US"/>
        </w:rPr>
        <w:t>Menalcas</w:t>
      </w:r>
      <w:proofErr w:type="spellEnd"/>
      <w:r w:rsidRPr="00FA594C">
        <w:rPr>
          <w:color w:val="000000"/>
          <w:sz w:val="26"/>
          <w:szCs w:val="26"/>
          <w:lang w:val="en-US"/>
        </w:rPr>
        <w:t>.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b/>
          <w:bCs/>
          <w:color w:val="000000"/>
          <w:sz w:val="26"/>
          <w:szCs w:val="26"/>
          <w:lang w:val="en-US"/>
        </w:rPr>
        <w:t xml:space="preserve">Ly. </w:t>
      </w:r>
      <w:proofErr w:type="spellStart"/>
      <w:r w:rsidRPr="00FA594C">
        <w:rPr>
          <w:color w:val="000000"/>
          <w:sz w:val="26"/>
          <w:szCs w:val="26"/>
          <w:lang w:val="en-US"/>
        </w:rPr>
        <w:t>Heu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! </w:t>
      </w:r>
      <w:proofErr w:type="spellStart"/>
      <w:r w:rsidRPr="00FA594C">
        <w:rPr>
          <w:color w:val="000000"/>
          <w:sz w:val="26"/>
          <w:szCs w:val="26"/>
          <w:lang w:val="en-US"/>
        </w:rPr>
        <w:t>Cadit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in </w:t>
      </w:r>
      <w:proofErr w:type="spellStart"/>
      <w:r w:rsidRPr="00FA594C">
        <w:rPr>
          <w:color w:val="000000"/>
          <w:sz w:val="26"/>
          <w:szCs w:val="26"/>
          <w:lang w:val="en-US"/>
        </w:rPr>
        <w:t>quemquam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tantum </w:t>
      </w:r>
      <w:proofErr w:type="spellStart"/>
      <w:r w:rsidRPr="00FA594C">
        <w:rPr>
          <w:color w:val="000000"/>
          <w:sz w:val="26"/>
          <w:szCs w:val="26"/>
          <w:lang w:val="en-US"/>
        </w:rPr>
        <w:t>scelus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? </w:t>
      </w:r>
      <w:proofErr w:type="spellStart"/>
      <w:r w:rsidRPr="00FA594C">
        <w:rPr>
          <w:color w:val="000000"/>
          <w:sz w:val="26"/>
          <w:szCs w:val="26"/>
          <w:lang w:val="en-US"/>
        </w:rPr>
        <w:t>Heu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! </w:t>
      </w:r>
      <w:r w:rsidRPr="00FA594C">
        <w:rPr>
          <w:color w:val="000000"/>
          <w:sz w:val="26"/>
          <w:szCs w:val="26"/>
        </w:rPr>
        <w:t xml:space="preserve">Tua </w:t>
      </w:r>
      <w:proofErr w:type="spellStart"/>
      <w:r w:rsidRPr="00FA594C">
        <w:rPr>
          <w:color w:val="000000"/>
          <w:sz w:val="26"/>
          <w:szCs w:val="26"/>
        </w:rPr>
        <w:t>nobis</w:t>
      </w:r>
      <w:proofErr w:type="spellEnd"/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paene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simul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tecum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solacia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rapta</w:t>
      </w:r>
      <w:proofErr w:type="spellEnd"/>
      <w:r w:rsidRPr="00FA594C">
        <w:rPr>
          <w:color w:val="000000"/>
          <w:sz w:val="26"/>
          <w:szCs w:val="26"/>
        </w:rPr>
        <w:t xml:space="preserve">, </w:t>
      </w:r>
      <w:proofErr w:type="spellStart"/>
      <w:r w:rsidRPr="00FA594C">
        <w:rPr>
          <w:color w:val="000000"/>
          <w:sz w:val="26"/>
          <w:szCs w:val="26"/>
        </w:rPr>
        <w:t>Menalca</w:t>
      </w:r>
      <w:proofErr w:type="spellEnd"/>
      <w:r w:rsidRPr="00FA594C">
        <w:rPr>
          <w:color w:val="000000"/>
          <w:sz w:val="26"/>
          <w:szCs w:val="26"/>
        </w:rPr>
        <w:t>?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  <w:lang w:val="en-US"/>
        </w:rPr>
      </w:pPr>
      <w:proofErr w:type="spellStart"/>
      <w:r w:rsidRPr="00FA594C">
        <w:rPr>
          <w:color w:val="000000"/>
          <w:sz w:val="26"/>
          <w:szCs w:val="26"/>
          <w:lang w:val="en-US"/>
        </w:rPr>
        <w:t>Quis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caneret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Nymphas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? </w:t>
      </w:r>
      <w:proofErr w:type="spellStart"/>
      <w:r w:rsidRPr="00FA594C">
        <w:rPr>
          <w:color w:val="000000"/>
          <w:sz w:val="26"/>
          <w:szCs w:val="26"/>
          <w:lang w:val="en-US"/>
        </w:rPr>
        <w:t>Quis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humum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florentibus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FA594C">
        <w:rPr>
          <w:color w:val="000000"/>
          <w:sz w:val="26"/>
          <w:szCs w:val="26"/>
          <w:lang w:val="en-US"/>
        </w:rPr>
        <w:t>herbis</w:t>
      </w:r>
      <w:proofErr w:type="spellEnd"/>
    </w:p>
    <w:p w:rsidR="003F54DA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20</w:t>
      </w:r>
      <w:r w:rsidR="00174770" w:rsidRPr="00FA594C">
        <w:rPr>
          <w:color w:val="000000"/>
          <w:sz w:val="26"/>
          <w:szCs w:val="26"/>
        </w:rPr>
        <w:tab/>
      </w:r>
      <w:proofErr w:type="spellStart"/>
      <w:r w:rsidR="004C1AB0" w:rsidRPr="00FA594C">
        <w:rPr>
          <w:color w:val="000000"/>
          <w:sz w:val="26"/>
          <w:szCs w:val="26"/>
        </w:rPr>
        <w:t>spargeret</w:t>
      </w:r>
      <w:proofErr w:type="spellEnd"/>
      <w:r w:rsidR="004C1AB0" w:rsidRPr="00FA594C">
        <w:rPr>
          <w:color w:val="000000"/>
          <w:sz w:val="26"/>
          <w:szCs w:val="26"/>
        </w:rPr>
        <w:t xml:space="preserve">, aut viridi </w:t>
      </w:r>
      <w:proofErr w:type="spellStart"/>
      <w:r w:rsidR="004C1AB0" w:rsidRPr="00FA594C">
        <w:rPr>
          <w:color w:val="000000"/>
          <w:sz w:val="26"/>
          <w:szCs w:val="26"/>
        </w:rPr>
        <w:t>fontis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induceret</w:t>
      </w:r>
      <w:proofErr w:type="spellEnd"/>
      <w:r w:rsidR="004C1AB0" w:rsidRPr="00FA594C">
        <w:rPr>
          <w:color w:val="000000"/>
          <w:sz w:val="26"/>
          <w:szCs w:val="26"/>
        </w:rPr>
        <w:t xml:space="preserve"> umbra?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vel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quae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sublegi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tacitus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tibi</w:t>
      </w:r>
      <w:proofErr w:type="spellEnd"/>
      <w:r w:rsidRPr="00FA594C">
        <w:rPr>
          <w:color w:val="000000"/>
          <w:sz w:val="26"/>
          <w:szCs w:val="26"/>
        </w:rPr>
        <w:t xml:space="preserve"> carmina </w:t>
      </w:r>
      <w:proofErr w:type="spellStart"/>
      <w:r w:rsidRPr="00FA594C">
        <w:rPr>
          <w:color w:val="000000"/>
          <w:sz w:val="26"/>
          <w:szCs w:val="26"/>
        </w:rPr>
        <w:t>nuper</w:t>
      </w:r>
      <w:proofErr w:type="spellEnd"/>
      <w:r w:rsidRPr="00FA594C">
        <w:rPr>
          <w:color w:val="000000"/>
          <w:sz w:val="26"/>
          <w:szCs w:val="26"/>
        </w:rPr>
        <w:t>,</w:t>
      </w:r>
    </w:p>
    <w:p w:rsidR="003F54DA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proofErr w:type="spellStart"/>
      <w:r w:rsidRPr="00FA594C">
        <w:rPr>
          <w:color w:val="000000"/>
          <w:sz w:val="26"/>
          <w:szCs w:val="26"/>
        </w:rPr>
        <w:t>cum</w:t>
      </w:r>
      <w:proofErr w:type="spellEnd"/>
      <w:r w:rsidRPr="00FA594C">
        <w:rPr>
          <w:color w:val="000000"/>
          <w:sz w:val="26"/>
          <w:szCs w:val="26"/>
        </w:rPr>
        <w:t xml:space="preserve"> te ad </w:t>
      </w:r>
      <w:proofErr w:type="spellStart"/>
      <w:r w:rsidRPr="00FA594C">
        <w:rPr>
          <w:color w:val="000000"/>
          <w:sz w:val="26"/>
          <w:szCs w:val="26"/>
        </w:rPr>
        <w:t>delicias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ferres</w:t>
      </w:r>
      <w:proofErr w:type="spellEnd"/>
      <w:r w:rsidRPr="00FA594C">
        <w:rPr>
          <w:color w:val="000000"/>
          <w:sz w:val="26"/>
          <w:szCs w:val="26"/>
        </w:rPr>
        <w:t xml:space="preserve"> </w:t>
      </w:r>
      <w:proofErr w:type="spellStart"/>
      <w:r w:rsidRPr="00FA594C">
        <w:rPr>
          <w:color w:val="000000"/>
          <w:sz w:val="26"/>
          <w:szCs w:val="26"/>
        </w:rPr>
        <w:t>Amaryllida</w:t>
      </w:r>
      <w:proofErr w:type="spellEnd"/>
      <w:r w:rsidRPr="00FA594C">
        <w:rPr>
          <w:color w:val="000000"/>
          <w:sz w:val="26"/>
          <w:szCs w:val="26"/>
        </w:rPr>
        <w:t xml:space="preserve"> nostras?</w:t>
      </w:r>
    </w:p>
    <w:p w:rsidR="003F54DA" w:rsidRPr="00FA594C" w:rsidRDefault="00E978F7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FA594C">
        <w:rPr>
          <w:sz w:val="26"/>
          <w:szCs w:val="26"/>
        </w:rPr>
        <w:t>«</w:t>
      </w:r>
      <w:proofErr w:type="spellStart"/>
      <w:r w:rsidR="004C1AB0" w:rsidRPr="00FA594C">
        <w:rPr>
          <w:color w:val="000000"/>
          <w:sz w:val="26"/>
          <w:szCs w:val="26"/>
        </w:rPr>
        <w:t>Tityre</w:t>
      </w:r>
      <w:proofErr w:type="spellEnd"/>
      <w:r w:rsidR="004C1AB0" w:rsidRPr="00FA594C">
        <w:rPr>
          <w:color w:val="000000"/>
          <w:sz w:val="26"/>
          <w:szCs w:val="26"/>
        </w:rPr>
        <w:t xml:space="preserve">, dum </w:t>
      </w:r>
      <w:proofErr w:type="spellStart"/>
      <w:r w:rsidR="004C1AB0" w:rsidRPr="00FA594C">
        <w:rPr>
          <w:color w:val="000000"/>
          <w:sz w:val="26"/>
          <w:szCs w:val="26"/>
        </w:rPr>
        <w:t>redeo</w:t>
      </w:r>
      <w:proofErr w:type="spellEnd"/>
      <w:r w:rsidR="004C1AB0" w:rsidRPr="00FA594C">
        <w:rPr>
          <w:color w:val="000000"/>
          <w:sz w:val="26"/>
          <w:szCs w:val="26"/>
        </w:rPr>
        <w:t xml:space="preserve"> (</w:t>
      </w:r>
      <w:proofErr w:type="spellStart"/>
      <w:r w:rsidR="004C1AB0" w:rsidRPr="00FA594C">
        <w:rPr>
          <w:color w:val="000000"/>
          <w:sz w:val="26"/>
          <w:szCs w:val="26"/>
        </w:rPr>
        <w:t>brevis</w:t>
      </w:r>
      <w:proofErr w:type="spellEnd"/>
      <w:r w:rsidR="004C1AB0" w:rsidRPr="00FA594C">
        <w:rPr>
          <w:color w:val="000000"/>
          <w:sz w:val="26"/>
          <w:szCs w:val="26"/>
        </w:rPr>
        <w:t xml:space="preserve"> est via) pasce </w:t>
      </w:r>
      <w:proofErr w:type="spellStart"/>
      <w:r w:rsidR="004C1AB0" w:rsidRPr="00FA594C">
        <w:rPr>
          <w:color w:val="000000"/>
          <w:sz w:val="26"/>
          <w:szCs w:val="26"/>
        </w:rPr>
        <w:t>capellas</w:t>
      </w:r>
      <w:proofErr w:type="spellEnd"/>
      <w:r w:rsidR="004C1AB0" w:rsidRPr="00FA594C">
        <w:rPr>
          <w:color w:val="000000"/>
          <w:sz w:val="26"/>
          <w:szCs w:val="26"/>
        </w:rPr>
        <w:t xml:space="preserve">; </w:t>
      </w:r>
    </w:p>
    <w:p w:rsidR="00174770" w:rsidRPr="00FA594C" w:rsidRDefault="004C1AB0" w:rsidP="00174770">
      <w:pPr>
        <w:pStyle w:val="NormaleWeb"/>
        <w:spacing w:before="0" w:beforeAutospacing="0" w:after="0" w:afterAutospacing="0"/>
        <w:ind w:firstLine="567"/>
        <w:rPr>
          <w:color w:val="000000"/>
          <w:sz w:val="26"/>
          <w:szCs w:val="26"/>
          <w:lang w:val="en-US"/>
        </w:rPr>
      </w:pPr>
      <w:r w:rsidRPr="00FA594C">
        <w:rPr>
          <w:color w:val="000000"/>
          <w:sz w:val="26"/>
          <w:szCs w:val="26"/>
          <w:lang w:val="en-US"/>
        </w:rPr>
        <w:t xml:space="preserve">et </w:t>
      </w:r>
      <w:proofErr w:type="spellStart"/>
      <w:r w:rsidRPr="00FA594C">
        <w:rPr>
          <w:color w:val="000000"/>
          <w:sz w:val="26"/>
          <w:szCs w:val="26"/>
          <w:lang w:val="en-US"/>
        </w:rPr>
        <w:t>potum</w:t>
      </w:r>
      <w:proofErr w:type="spellEnd"/>
      <w:r w:rsidRPr="00FA594C">
        <w:rPr>
          <w:color w:val="000000"/>
          <w:sz w:val="26"/>
          <w:szCs w:val="26"/>
          <w:lang w:val="en-US"/>
        </w:rPr>
        <w:t xml:space="preserve"> pastas age, </w:t>
      </w:r>
      <w:proofErr w:type="spellStart"/>
      <w:r w:rsidRPr="00FA594C">
        <w:rPr>
          <w:color w:val="000000"/>
          <w:sz w:val="26"/>
          <w:szCs w:val="26"/>
          <w:lang w:val="en-US"/>
        </w:rPr>
        <w:t>Tityre</w:t>
      </w:r>
      <w:proofErr w:type="spellEnd"/>
      <w:r w:rsidRPr="00FA594C">
        <w:rPr>
          <w:color w:val="000000"/>
          <w:sz w:val="26"/>
          <w:szCs w:val="26"/>
          <w:lang w:val="en-US"/>
        </w:rPr>
        <w:t>, et inter agendum</w:t>
      </w:r>
    </w:p>
    <w:p w:rsidR="004C1AB0" w:rsidRPr="00FA594C" w:rsidRDefault="00E978F7" w:rsidP="00174770">
      <w:pPr>
        <w:pStyle w:val="NormaleWeb"/>
        <w:tabs>
          <w:tab w:val="left" w:pos="567"/>
        </w:tabs>
        <w:spacing w:before="0" w:beforeAutospacing="0" w:after="0" w:afterAutospacing="0"/>
        <w:rPr>
          <w:color w:val="000000"/>
          <w:sz w:val="26"/>
          <w:szCs w:val="26"/>
        </w:rPr>
      </w:pPr>
      <w:r w:rsidRPr="00FA594C">
        <w:rPr>
          <w:color w:val="000000"/>
          <w:sz w:val="26"/>
          <w:szCs w:val="26"/>
        </w:rPr>
        <w:t>25</w:t>
      </w:r>
      <w:r w:rsidR="00174770" w:rsidRPr="00FA594C">
        <w:rPr>
          <w:color w:val="000000"/>
          <w:sz w:val="26"/>
          <w:szCs w:val="26"/>
        </w:rPr>
        <w:tab/>
      </w:r>
      <w:proofErr w:type="spellStart"/>
      <w:r w:rsidR="004C1AB0" w:rsidRPr="00FA594C">
        <w:rPr>
          <w:color w:val="000000"/>
          <w:sz w:val="26"/>
          <w:szCs w:val="26"/>
        </w:rPr>
        <w:t>occursare</w:t>
      </w:r>
      <w:proofErr w:type="spellEnd"/>
      <w:r w:rsidR="004C1AB0" w:rsidRPr="00FA594C">
        <w:rPr>
          <w:color w:val="000000"/>
          <w:sz w:val="26"/>
          <w:szCs w:val="26"/>
        </w:rPr>
        <w:t xml:space="preserve"> capro (</w:t>
      </w:r>
      <w:proofErr w:type="spellStart"/>
      <w:r w:rsidR="004C1AB0" w:rsidRPr="00FA594C">
        <w:rPr>
          <w:color w:val="000000"/>
          <w:sz w:val="26"/>
          <w:szCs w:val="26"/>
        </w:rPr>
        <w:t>cornu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ferit</w:t>
      </w:r>
      <w:proofErr w:type="spellEnd"/>
      <w:r w:rsidR="004C1AB0" w:rsidRPr="00FA594C">
        <w:rPr>
          <w:color w:val="000000"/>
          <w:sz w:val="26"/>
          <w:szCs w:val="26"/>
        </w:rPr>
        <w:t xml:space="preserve"> </w:t>
      </w:r>
      <w:proofErr w:type="spellStart"/>
      <w:r w:rsidR="004C1AB0" w:rsidRPr="00FA594C">
        <w:rPr>
          <w:color w:val="000000"/>
          <w:sz w:val="26"/>
          <w:szCs w:val="26"/>
        </w:rPr>
        <w:t>ille</w:t>
      </w:r>
      <w:proofErr w:type="spellEnd"/>
      <w:r w:rsidR="004C1AB0" w:rsidRPr="00FA594C">
        <w:rPr>
          <w:color w:val="000000"/>
          <w:sz w:val="26"/>
          <w:szCs w:val="26"/>
        </w:rPr>
        <w:t xml:space="preserve">) </w:t>
      </w:r>
      <w:proofErr w:type="spellStart"/>
      <w:r w:rsidR="004C1AB0" w:rsidRPr="00FA594C">
        <w:rPr>
          <w:color w:val="000000"/>
          <w:sz w:val="26"/>
          <w:szCs w:val="26"/>
        </w:rPr>
        <w:t>caveto</w:t>
      </w:r>
      <w:proofErr w:type="spellEnd"/>
      <w:r w:rsidRPr="00FA594C">
        <w:rPr>
          <w:sz w:val="26"/>
          <w:szCs w:val="26"/>
        </w:rPr>
        <w:t>».</w:t>
      </w:r>
    </w:p>
    <w:p w:rsidR="004C1AB0" w:rsidRPr="00E978F7" w:rsidRDefault="004C1AB0" w:rsidP="00174770">
      <w:pPr>
        <w:pStyle w:val="NormaleWeb"/>
        <w:spacing w:before="0" w:beforeAutospacing="0" w:after="0" w:afterAutospacing="0"/>
        <w:jc w:val="both"/>
        <w:rPr>
          <w:b/>
          <w:iCs/>
          <w:color w:val="000000"/>
        </w:rPr>
      </w:pPr>
    </w:p>
    <w:p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t xml:space="preserve">Li. </w:t>
      </w:r>
      <w:r w:rsidRPr="004C1AB0">
        <w:rPr>
          <w:color w:val="000000"/>
        </w:rPr>
        <w:t>Dove ti portano i piedi, Meri? Là forse tu vai dove mena la via? Alla città?</w:t>
      </w:r>
    </w:p>
    <w:p w:rsidR="004C1AB0" w:rsidRPr="00174770" w:rsidRDefault="004C1AB0" w:rsidP="00D65254">
      <w:pPr>
        <w:spacing w:after="0" w:line="240" w:lineRule="auto"/>
      </w:pPr>
      <w:r w:rsidRPr="00174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Me. </w:t>
      </w:r>
      <w:proofErr w:type="spellStart"/>
      <w:r w:rsidRPr="00174770">
        <w:rPr>
          <w:rFonts w:ascii="Times New Roman" w:hAnsi="Times New Roman" w:cs="Times New Roman"/>
          <w:color w:val="000000"/>
          <w:sz w:val="24"/>
          <w:szCs w:val="24"/>
        </w:rPr>
        <w:t>Licida</w:t>
      </w:r>
      <w:proofErr w:type="spellEnd"/>
      <w:r w:rsidRPr="00174770">
        <w:rPr>
          <w:rFonts w:ascii="Times New Roman" w:hAnsi="Times New Roman" w:cs="Times New Roman"/>
          <w:color w:val="000000"/>
          <w:sz w:val="24"/>
          <w:szCs w:val="24"/>
        </w:rPr>
        <w:t xml:space="preserve">, noi siam vissuti fino a vedere una cosa che mai ci saremmo aspettati: che un barbaro possessore del nostro podere ci dica: </w:t>
      </w:r>
      <w:r w:rsidR="003F54DA" w:rsidRPr="00174770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r w:rsidRPr="004C1A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Pr="00174770">
        <w:rPr>
          <w:rFonts w:ascii="Times New Roman" w:hAnsi="Times New Roman" w:cs="Times New Roman"/>
          <w:color w:val="000000"/>
          <w:sz w:val="24"/>
          <w:szCs w:val="24"/>
        </w:rPr>
        <w:t>mia questa terra; migrate di qui vecchi coloni!</w:t>
      </w:r>
      <w:r w:rsidR="003F54DA" w:rsidRPr="00174770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Pr="00174770">
        <w:rPr>
          <w:rFonts w:ascii="Times New Roman" w:hAnsi="Times New Roman" w:cs="Times New Roman"/>
          <w:color w:val="000000"/>
          <w:sz w:val="24"/>
          <w:szCs w:val="24"/>
        </w:rPr>
        <w:t>. E così sopraffatti, tristi, poi che il caso rovescia ogni cosa, portiamo a costui questi agnelli! Ma possa in suo danno rivolgersi il fatto!</w:t>
      </w:r>
    </w:p>
    <w:p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lastRenderedPageBreak/>
        <w:t xml:space="preserve">Li. </w:t>
      </w:r>
      <w:proofErr w:type="gramStart"/>
      <w:r w:rsidRPr="004C1AB0">
        <w:rPr>
          <w:color w:val="000000"/>
        </w:rPr>
        <w:t>Eppure</w:t>
      </w:r>
      <w:proofErr w:type="gramEnd"/>
      <w:r>
        <w:rPr>
          <w:color w:val="000000"/>
        </w:rPr>
        <w:t xml:space="preserve"> </w:t>
      </w:r>
      <w:r w:rsidRPr="004C1AB0">
        <w:rPr>
          <w:color w:val="000000"/>
        </w:rPr>
        <w:t xml:space="preserve">con tutta certezza dicevano, e anch’io l’ho sentito, che da lì dove i colli discendono e l’altezza del monte digrada giù fino al fiume, fino a quei faggi che han per vecchiezza le cime spezzate, tutto aveva salvato coi versi </w:t>
      </w:r>
      <w:proofErr w:type="spellStart"/>
      <w:r w:rsidRPr="004C1AB0">
        <w:rPr>
          <w:color w:val="000000"/>
        </w:rPr>
        <w:t>Menalca</w:t>
      </w:r>
      <w:proofErr w:type="spellEnd"/>
      <w:r w:rsidRPr="004C1AB0">
        <w:rPr>
          <w:color w:val="000000"/>
        </w:rPr>
        <w:t>.</w:t>
      </w:r>
    </w:p>
    <w:p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t xml:space="preserve">Me. </w:t>
      </w:r>
      <w:r w:rsidRPr="004C1AB0">
        <w:rPr>
          <w:color w:val="000000"/>
        </w:rPr>
        <w:t xml:space="preserve">L’hai sentito, e ne corse voce davvero; ma i versi di noi campagnoli valgono, in tempi di guerra, come colombe al giungere dell’aquila. Tanto che se la cornacchia gracchiando a sinistra del leccio non m’avesse ammonito di smetterla con altri litigi, né io né lo stesso </w:t>
      </w:r>
      <w:proofErr w:type="spellStart"/>
      <w:r w:rsidRPr="004C1AB0">
        <w:rPr>
          <w:color w:val="000000"/>
        </w:rPr>
        <w:t>Menalca</w:t>
      </w:r>
      <w:proofErr w:type="spellEnd"/>
      <w:r w:rsidRPr="004C1AB0">
        <w:rPr>
          <w:color w:val="000000"/>
        </w:rPr>
        <w:t xml:space="preserve"> vivremmo.</w:t>
      </w:r>
    </w:p>
    <w:p w:rsidR="004C1AB0" w:rsidRDefault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4C1AB0">
        <w:rPr>
          <w:b/>
          <w:bCs/>
          <w:color w:val="000000"/>
        </w:rPr>
        <w:t xml:space="preserve">Li. </w:t>
      </w:r>
      <w:r w:rsidRPr="004C1AB0">
        <w:rPr>
          <w:color w:val="000000"/>
        </w:rPr>
        <w:t xml:space="preserve">Oh, ma tanta empietà in chi si trova? Sarebbe anche il nostro conforto teco scomparso, </w:t>
      </w:r>
      <w:proofErr w:type="spellStart"/>
      <w:r w:rsidRPr="004C1AB0">
        <w:rPr>
          <w:color w:val="000000"/>
        </w:rPr>
        <w:t>Menalca</w:t>
      </w:r>
      <w:proofErr w:type="spellEnd"/>
      <w:r w:rsidRPr="004C1AB0">
        <w:rPr>
          <w:color w:val="000000"/>
        </w:rPr>
        <w:t xml:space="preserve">! Chi più canterebbe le Ninfe e l’ombra e i virgulti e le fonti? Chi più d’erbe fiorite potrebbe spargere il suolo? O chi canterebbe quei versi che ascoltavo in silenzio quando tu ti recavi presso Amarillide, la nostra dolcezza? </w:t>
      </w:r>
      <w:r w:rsidR="003F54DA" w:rsidRPr="004F7B47">
        <w:t>«</w:t>
      </w:r>
      <w:proofErr w:type="spellStart"/>
      <w:r w:rsidRPr="004C1AB0">
        <w:rPr>
          <w:color w:val="000000"/>
        </w:rPr>
        <w:t>Titiro</w:t>
      </w:r>
      <w:proofErr w:type="spellEnd"/>
      <w:r w:rsidRPr="004C1AB0">
        <w:rPr>
          <w:color w:val="000000"/>
        </w:rPr>
        <w:t>, finché non ritorno pasci le capre – breve è la via – e pasciutele, portale a bere, e mentre le porti sta’ attento al caprone: non molestarlo, ché a colpi di corna ferisce!</w:t>
      </w:r>
      <w:r w:rsidR="003F54DA" w:rsidRPr="004F7B47">
        <w:t>»</w:t>
      </w:r>
      <w:r w:rsidRPr="004C1AB0">
        <w:rPr>
          <w:color w:val="000000"/>
        </w:rPr>
        <w:t xml:space="preserve">. </w:t>
      </w:r>
    </w:p>
    <w:p w:rsidR="00FA594C" w:rsidRDefault="00FA594C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4C1AB0" w:rsidRPr="00FA594C" w:rsidRDefault="00D65254" w:rsidP="00D65254">
      <w:pPr>
        <w:pStyle w:val="NormaleWeb"/>
        <w:spacing w:before="0" w:beforeAutospacing="0" w:after="0" w:afterAutospacing="0"/>
        <w:jc w:val="right"/>
        <w:rPr>
          <w:b/>
          <w:iCs/>
          <w:color w:val="000000"/>
          <w:sz w:val="22"/>
          <w:szCs w:val="22"/>
        </w:rPr>
      </w:pPr>
      <w:r w:rsidRPr="00FA594C">
        <w:rPr>
          <w:color w:val="000000"/>
          <w:sz w:val="22"/>
          <w:szCs w:val="22"/>
        </w:rPr>
        <w:t>(</w:t>
      </w:r>
      <w:proofErr w:type="spellStart"/>
      <w:r w:rsidR="004C1AB0" w:rsidRPr="00FA594C">
        <w:rPr>
          <w:color w:val="000000"/>
          <w:sz w:val="22"/>
          <w:szCs w:val="22"/>
        </w:rPr>
        <w:t>trad</w:t>
      </w:r>
      <w:proofErr w:type="spellEnd"/>
      <w:r w:rsidR="004C1AB0" w:rsidRPr="00FA594C">
        <w:rPr>
          <w:color w:val="000000"/>
          <w:sz w:val="22"/>
          <w:szCs w:val="22"/>
        </w:rPr>
        <w:t>. E. Cetrangolo)</w:t>
      </w:r>
    </w:p>
    <w:p w:rsidR="00BB4D6F" w:rsidRDefault="00BB4D6F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54" w:rsidRPr="004C1AB0" w:rsidRDefault="00D65254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4C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AB0">
        <w:rPr>
          <w:rFonts w:ascii="Times New Roman" w:hAnsi="Times New Roman" w:cs="Times New Roman"/>
          <w:b/>
          <w:bCs/>
          <w:sz w:val="24"/>
          <w:szCs w:val="24"/>
        </w:rPr>
        <w:t>Indica con una crocetta se ciascuna delle seguenti affermazioni è vera (V) o falsa (F).</w:t>
      </w: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B0">
        <w:rPr>
          <w:rFonts w:ascii="Times New Roman" w:hAnsi="Times New Roman" w:cs="Times New Roman"/>
          <w:sz w:val="24"/>
          <w:szCs w:val="24"/>
        </w:rPr>
        <w:t>(Punteggio: 0,5 punti per ogni risposta corretta)</w:t>
      </w: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40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C320D" w:rsidRPr="004C1AB0">
        <w:rPr>
          <w:rFonts w:ascii="Times New Roman" w:hAnsi="Times New Roman" w:cs="Times New Roman"/>
          <w:sz w:val="24"/>
          <w:szCs w:val="24"/>
        </w:rPr>
        <w:t>Il genere della poesia bucolica era già noto a Roma prima di Virgilio</w:t>
      </w:r>
      <w:r w:rsidR="00D65254">
        <w:rPr>
          <w:rFonts w:ascii="Times New Roman" w:hAnsi="Times New Roman" w:cs="Times New Roman"/>
          <w:sz w:val="24"/>
          <w:szCs w:val="24"/>
        </w:rPr>
        <w:t>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F</w:t>
      </w:r>
    </w:p>
    <w:p w:rsidR="00FC320D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C320D" w:rsidRPr="004C1AB0">
        <w:rPr>
          <w:rFonts w:ascii="Times New Roman" w:hAnsi="Times New Roman" w:cs="Times New Roman"/>
          <w:sz w:val="24"/>
          <w:szCs w:val="24"/>
        </w:rPr>
        <w:t>Quando compo</w:t>
      </w:r>
      <w:r w:rsidR="001E26EF" w:rsidRPr="004C1AB0">
        <w:rPr>
          <w:rFonts w:ascii="Times New Roman" w:hAnsi="Times New Roman" w:cs="Times New Roman"/>
          <w:sz w:val="24"/>
          <w:szCs w:val="24"/>
        </w:rPr>
        <w:t>se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 le </w:t>
      </w:r>
      <w:r w:rsidR="00FC320D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E978F7">
        <w:rPr>
          <w:rFonts w:ascii="Times New Roman" w:hAnsi="Times New Roman" w:cs="Times New Roman"/>
          <w:sz w:val="24"/>
          <w:szCs w:val="24"/>
        </w:rPr>
        <w:t>,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 Virgilio </w:t>
      </w:r>
      <w:r w:rsidR="00423630" w:rsidRPr="004C1AB0">
        <w:rPr>
          <w:rFonts w:ascii="Times New Roman" w:hAnsi="Times New Roman" w:cs="Times New Roman"/>
          <w:sz w:val="24"/>
          <w:szCs w:val="24"/>
        </w:rPr>
        <w:t xml:space="preserve">era già </w:t>
      </w:r>
      <w:r w:rsidR="00FC320D" w:rsidRPr="004C1AB0">
        <w:rPr>
          <w:rFonts w:ascii="Times New Roman" w:hAnsi="Times New Roman" w:cs="Times New Roman"/>
          <w:sz w:val="24"/>
          <w:szCs w:val="24"/>
        </w:rPr>
        <w:t>membro del Circolo di Mecenate.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FC320D" w:rsidRPr="004C1AB0">
        <w:rPr>
          <w:rFonts w:ascii="Times New Roman" w:hAnsi="Times New Roman" w:cs="Times New Roman"/>
          <w:sz w:val="24"/>
          <w:szCs w:val="24"/>
        </w:rPr>
        <w:t>F</w:t>
      </w:r>
    </w:p>
    <w:p w:rsidR="00FC320D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Il termine </w:t>
      </w:r>
      <w:r w:rsidRPr="0017477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C320D" w:rsidRPr="00174770">
        <w:rPr>
          <w:rFonts w:ascii="Times New Roman" w:hAnsi="Times New Roman" w:cs="Times New Roman"/>
          <w:i/>
          <w:iCs/>
          <w:sz w:val="24"/>
          <w:szCs w:val="24"/>
        </w:rPr>
        <w:t>cloga</w:t>
      </w:r>
      <w:r w:rsidR="00FC320D" w:rsidRPr="004C1AB0">
        <w:rPr>
          <w:rFonts w:ascii="Times New Roman" w:hAnsi="Times New Roman" w:cs="Times New Roman"/>
          <w:sz w:val="24"/>
          <w:szCs w:val="24"/>
        </w:rPr>
        <w:t xml:space="preserve">, di origine greca, rimanda a dei componimenti </w:t>
      </w:r>
      <w:r w:rsidR="00EE553F" w:rsidRPr="004C1AB0">
        <w:rPr>
          <w:rFonts w:ascii="Times New Roman" w:hAnsi="Times New Roman" w:cs="Times New Roman"/>
          <w:sz w:val="24"/>
          <w:szCs w:val="24"/>
        </w:rPr>
        <w:t>compiuti, ciascuno indipendente per contenuto dagli altri.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F</w:t>
      </w:r>
    </w:p>
    <w:p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Le </w:t>
      </w:r>
      <w:r w:rsidRPr="00174770">
        <w:rPr>
          <w:rFonts w:ascii="Times New Roman" w:hAnsi="Times New Roman" w:cs="Times New Roman"/>
          <w:sz w:val="24"/>
          <w:szCs w:val="24"/>
        </w:rPr>
        <w:t>dieci</w:t>
      </w:r>
      <w:r w:rsidRPr="004C1AB0">
        <w:rPr>
          <w:rFonts w:ascii="Times New Roman" w:hAnsi="Times New Roman" w:cs="Times New Roman"/>
          <w:sz w:val="24"/>
          <w:szCs w:val="24"/>
        </w:rPr>
        <w:t xml:space="preserve"> </w:t>
      </w:r>
      <w:r w:rsidRPr="00174770">
        <w:rPr>
          <w:rFonts w:ascii="Times New Roman" w:hAnsi="Times New Roman" w:cs="Times New Roman"/>
          <w:sz w:val="24"/>
          <w:szCs w:val="24"/>
        </w:rPr>
        <w:t>e</w:t>
      </w:r>
      <w:r w:rsidR="000731F0" w:rsidRPr="004C1AB0">
        <w:rPr>
          <w:rFonts w:ascii="Times New Roman" w:hAnsi="Times New Roman" w:cs="Times New Roman"/>
          <w:sz w:val="24"/>
          <w:szCs w:val="24"/>
        </w:rPr>
        <w:t>cloghe sono disposte in sequenza cronologica</w:t>
      </w:r>
      <w:r w:rsidR="00EE553F" w:rsidRPr="004C1AB0">
        <w:rPr>
          <w:rFonts w:ascii="Times New Roman" w:hAnsi="Times New Roman" w:cs="Times New Roman"/>
          <w:sz w:val="24"/>
          <w:szCs w:val="24"/>
        </w:rPr>
        <w:t>, come dimostra proprio l’</w:t>
      </w:r>
      <w:r w:rsidR="00EE553F" w:rsidRPr="00174770">
        <w:rPr>
          <w:rFonts w:ascii="Times New Roman" w:hAnsi="Times New Roman" w:cs="Times New Roman"/>
          <w:i/>
          <w:iCs/>
          <w:sz w:val="24"/>
          <w:szCs w:val="24"/>
        </w:rPr>
        <w:t>Ecloga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 IX. </w:t>
      </w:r>
    </w:p>
    <w:p w:rsidR="004C1AB0" w:rsidRPr="004F7B47" w:rsidRDefault="00D65254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AB0" w:rsidRPr="004F7B4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4C1AB0" w:rsidRPr="004F7B47">
        <w:rPr>
          <w:rFonts w:ascii="Times New Roman" w:hAnsi="Times New Roman" w:cs="Times New Roman"/>
          <w:sz w:val="24"/>
          <w:szCs w:val="24"/>
        </w:rPr>
        <w:t>F</w:t>
      </w:r>
    </w:p>
    <w:p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La maggior parte delle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31F0" w:rsidRPr="004C1AB0">
        <w:rPr>
          <w:rFonts w:ascii="Times New Roman" w:hAnsi="Times New Roman" w:cs="Times New Roman"/>
          <w:sz w:val="24"/>
          <w:szCs w:val="24"/>
        </w:rPr>
        <w:t>cloghe</w:t>
      </w:r>
      <w:r w:rsidR="00A648BD" w:rsidRPr="004C1AB0">
        <w:rPr>
          <w:rFonts w:ascii="Times New Roman" w:hAnsi="Times New Roman" w:cs="Times New Roman"/>
          <w:sz w:val="24"/>
          <w:szCs w:val="24"/>
        </w:rPr>
        <w:t xml:space="preserve"> virgiliane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, secondo il modello teocriteo, ha come protagonisti pastori che si alternano nel canto, sfidandosi in una gara </w:t>
      </w:r>
      <w:r w:rsidR="00A648BD" w:rsidRPr="004C1AB0">
        <w:rPr>
          <w:rFonts w:ascii="Times New Roman" w:hAnsi="Times New Roman" w:cs="Times New Roman"/>
          <w:sz w:val="24"/>
          <w:szCs w:val="24"/>
        </w:rPr>
        <w:t>a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 “botta e risposta” (canto amebe</w:t>
      </w:r>
      <w:r w:rsidR="00423630" w:rsidRPr="004C1AB0">
        <w:rPr>
          <w:rFonts w:ascii="Times New Roman" w:hAnsi="Times New Roman" w:cs="Times New Roman"/>
          <w:sz w:val="24"/>
          <w:szCs w:val="24"/>
        </w:rPr>
        <w:t>o</w:t>
      </w:r>
      <w:r w:rsidR="000731F0" w:rsidRPr="004C1AB0">
        <w:rPr>
          <w:rFonts w:ascii="Times New Roman" w:hAnsi="Times New Roman" w:cs="Times New Roman"/>
          <w:sz w:val="24"/>
          <w:szCs w:val="24"/>
        </w:rPr>
        <w:t>)</w:t>
      </w:r>
      <w:r w:rsidR="00D65254">
        <w:rPr>
          <w:rFonts w:ascii="Times New Roman" w:hAnsi="Times New Roman" w:cs="Times New Roman"/>
          <w:sz w:val="24"/>
          <w:szCs w:val="24"/>
        </w:rPr>
        <w:t>.</w:t>
      </w:r>
      <w:r w:rsidR="00A648BD" w:rsidRPr="004C1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AB0" w:rsidRPr="004C1AB0" w:rsidRDefault="00D65254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0731F0" w:rsidRPr="004C1AB0">
        <w:rPr>
          <w:rFonts w:ascii="Times New Roman" w:hAnsi="Times New Roman" w:cs="Times New Roman"/>
          <w:sz w:val="24"/>
          <w:szCs w:val="24"/>
        </w:rPr>
        <w:t>F</w:t>
      </w:r>
    </w:p>
    <w:p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731F0" w:rsidRPr="004C1AB0">
        <w:rPr>
          <w:rFonts w:ascii="Times New Roman" w:hAnsi="Times New Roman" w:cs="Times New Roman"/>
          <w:sz w:val="24"/>
          <w:szCs w:val="24"/>
        </w:rPr>
        <w:t xml:space="preserve">Nel passo proposto i nuovi possessori dei campi vengono descritti come </w:t>
      </w:r>
      <w:r w:rsidR="001E26EF" w:rsidRPr="004C1AB0">
        <w:rPr>
          <w:rFonts w:ascii="Times New Roman" w:hAnsi="Times New Roman" w:cs="Times New Roman"/>
          <w:sz w:val="24"/>
          <w:szCs w:val="24"/>
        </w:rPr>
        <w:t>stranieri arroganti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 e incolti. </w:t>
      </w:r>
    </w:p>
    <w:p w:rsidR="001E26EF" w:rsidRPr="004C1AB0" w:rsidRDefault="00D65254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F</w:t>
      </w:r>
    </w:p>
    <w:p w:rsidR="001E26EF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1E26EF" w:rsidRPr="004C1AB0">
        <w:rPr>
          <w:rFonts w:ascii="Times New Roman" w:hAnsi="Times New Roman" w:cs="Times New Roman"/>
          <w:sz w:val="24"/>
          <w:szCs w:val="24"/>
        </w:rPr>
        <w:t>L’</w:t>
      </w:r>
      <w:r w:rsidR="001E26EF" w:rsidRPr="00174770">
        <w:rPr>
          <w:rFonts w:ascii="Times New Roman" w:hAnsi="Times New Roman" w:cs="Times New Roman"/>
          <w:i/>
          <w:iCs/>
          <w:sz w:val="24"/>
          <w:szCs w:val="24"/>
        </w:rPr>
        <w:t>Ecloga</w:t>
      </w:r>
      <w:r w:rsidR="001E26EF" w:rsidRPr="004C1AB0">
        <w:rPr>
          <w:rFonts w:ascii="Times New Roman" w:hAnsi="Times New Roman" w:cs="Times New Roman"/>
          <w:sz w:val="24"/>
          <w:szCs w:val="24"/>
        </w:rPr>
        <w:t xml:space="preserve"> IX si riferisce, come la I, al momento in cui Virgilio perse le proprie terre, assegnate ai veterani di Ottaviano.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F</w:t>
      </w:r>
    </w:p>
    <w:p w:rsidR="000731F0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B0939" w:rsidRPr="004C1AB0">
        <w:rPr>
          <w:rFonts w:ascii="Times New Roman" w:hAnsi="Times New Roman" w:cs="Times New Roman"/>
          <w:sz w:val="24"/>
          <w:szCs w:val="24"/>
        </w:rPr>
        <w:t>Nel passo proposto l</w:t>
      </w:r>
      <w:r w:rsidR="001E26EF" w:rsidRPr="004C1AB0">
        <w:rPr>
          <w:rFonts w:ascii="Times New Roman" w:hAnsi="Times New Roman" w:cs="Times New Roman"/>
          <w:sz w:val="24"/>
          <w:szCs w:val="24"/>
        </w:rPr>
        <w:t>’espropriazione delle terre è vissuta dai pastori con rabbia per l’ingiustizia subita, ma anche con rassegnata accettazione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1E26EF" w:rsidRPr="004C1AB0">
        <w:rPr>
          <w:rFonts w:ascii="Times New Roman" w:hAnsi="Times New Roman" w:cs="Times New Roman"/>
          <w:sz w:val="24"/>
          <w:szCs w:val="24"/>
        </w:rPr>
        <w:t>F</w:t>
      </w:r>
    </w:p>
    <w:p w:rsidR="00D65254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Nel passo proposto, come in tutte le </w:t>
      </w:r>
      <w:r w:rsidR="00EE553F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EE553F" w:rsidRPr="004C1AB0">
        <w:rPr>
          <w:rFonts w:ascii="Times New Roman" w:hAnsi="Times New Roman" w:cs="Times New Roman"/>
          <w:sz w:val="24"/>
          <w:szCs w:val="24"/>
        </w:rPr>
        <w:t>, è possibile individuare richiami alla filosofia stoica.</w:t>
      </w:r>
    </w:p>
    <w:p w:rsidR="001E26EF" w:rsidRPr="004C1AB0" w:rsidRDefault="00EE553F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B0">
        <w:rPr>
          <w:rFonts w:ascii="Times New Roman" w:hAnsi="Times New Roman" w:cs="Times New Roman"/>
          <w:sz w:val="24"/>
          <w:szCs w:val="24"/>
        </w:rPr>
        <w:t xml:space="preserve"> 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Pr="004C1AB0">
        <w:rPr>
          <w:rFonts w:ascii="Times New Roman" w:hAnsi="Times New Roman" w:cs="Times New Roman"/>
          <w:sz w:val="24"/>
          <w:szCs w:val="24"/>
        </w:rPr>
        <w:t>F</w:t>
      </w:r>
    </w:p>
    <w:p w:rsidR="00EE553F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Nella figura di </w:t>
      </w:r>
      <w:proofErr w:type="spellStart"/>
      <w:r w:rsidR="00EE553F" w:rsidRPr="004C1AB0">
        <w:rPr>
          <w:rFonts w:ascii="Times New Roman" w:hAnsi="Times New Roman" w:cs="Times New Roman"/>
          <w:sz w:val="24"/>
          <w:szCs w:val="24"/>
        </w:rPr>
        <w:t>Menalca</w:t>
      </w:r>
      <w:proofErr w:type="spellEnd"/>
      <w:r w:rsidR="00EE553F" w:rsidRPr="004C1AB0">
        <w:rPr>
          <w:rFonts w:ascii="Times New Roman" w:hAnsi="Times New Roman" w:cs="Times New Roman"/>
          <w:sz w:val="24"/>
          <w:szCs w:val="24"/>
        </w:rPr>
        <w:t xml:space="preserve"> è possibile </w:t>
      </w:r>
      <w:r w:rsidR="00D65254">
        <w:rPr>
          <w:rFonts w:ascii="Times New Roman" w:hAnsi="Times New Roman" w:cs="Times New Roman"/>
          <w:sz w:val="24"/>
          <w:szCs w:val="24"/>
        </w:rPr>
        <w:t>riconoscere lo stesso Virgilio.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EE553F" w:rsidRPr="004C1AB0">
        <w:rPr>
          <w:rFonts w:ascii="Times New Roman" w:hAnsi="Times New Roman" w:cs="Times New Roman"/>
          <w:sz w:val="24"/>
          <w:szCs w:val="24"/>
        </w:rPr>
        <w:t>V</w:t>
      </w:r>
      <w:r w:rsidR="00D65254">
        <w:rPr>
          <w:rFonts w:ascii="Times New Roman" w:hAnsi="Times New Roman" w:cs="Times New Roman"/>
          <w:sz w:val="24"/>
          <w:szCs w:val="24"/>
        </w:rPr>
        <w:tab/>
      </w:r>
      <w:r w:rsidR="00EE553F" w:rsidRPr="004C1AB0">
        <w:rPr>
          <w:rFonts w:ascii="Times New Roman" w:hAnsi="Times New Roman" w:cs="Times New Roman"/>
          <w:sz w:val="24"/>
          <w:szCs w:val="24"/>
        </w:rPr>
        <w:t xml:space="preserve">F </w:t>
      </w:r>
    </w:p>
    <w:p w:rsidR="001D1B40" w:rsidRPr="004C1AB0" w:rsidRDefault="001D1B40" w:rsidP="00D65254">
      <w:pPr>
        <w:pStyle w:val="NormaleWeb"/>
        <w:tabs>
          <w:tab w:val="left" w:pos="8505"/>
          <w:tab w:val="left" w:pos="9072"/>
        </w:tabs>
        <w:spacing w:before="0" w:beforeAutospacing="0" w:after="0" w:afterAutospacing="0"/>
        <w:jc w:val="both"/>
        <w:rPr>
          <w:color w:val="000000"/>
        </w:rPr>
      </w:pPr>
    </w:p>
    <w:p w:rsidR="001D1B40" w:rsidRPr="004C1AB0" w:rsidRDefault="004C1AB0" w:rsidP="00D65254">
      <w:pPr>
        <w:tabs>
          <w:tab w:val="left" w:pos="8505"/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C1AB0">
        <w:rPr>
          <w:rFonts w:ascii="Times New Roman" w:hAnsi="Times New Roman" w:cs="Times New Roman"/>
          <w:b/>
          <w:bCs/>
          <w:sz w:val="24"/>
          <w:szCs w:val="24"/>
        </w:rPr>
        <w:t>unti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B40" w:rsidRPr="004C1AB0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1D1B40" w:rsidRPr="004C1AB0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:rsidR="001D1B4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54" w:rsidRPr="004C1AB0" w:rsidRDefault="00D65254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4C1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1AB0">
        <w:rPr>
          <w:rFonts w:ascii="Times New Roman" w:hAnsi="Times New Roman" w:cs="Times New Roman"/>
          <w:b/>
          <w:bCs/>
          <w:sz w:val="24"/>
          <w:szCs w:val="24"/>
        </w:rPr>
        <w:t>Indica con una crocetta la risposta giusta tra quelle proposte.</w:t>
      </w: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AB0">
        <w:rPr>
          <w:rFonts w:ascii="Times New Roman" w:hAnsi="Times New Roman" w:cs="Times New Roman"/>
          <w:sz w:val="24"/>
          <w:szCs w:val="24"/>
        </w:rPr>
        <w:t>(Punteggio: 1 punto per ogni risposta corretta)</w:t>
      </w: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="00DC2E6C" w:rsidRPr="004C1AB0">
        <w:rPr>
          <w:color w:val="000000"/>
        </w:rPr>
        <w:t>Nei primi tre versi dell’</w:t>
      </w:r>
      <w:r w:rsidR="00DC2E6C" w:rsidRPr="00174770">
        <w:rPr>
          <w:i/>
          <w:iCs/>
          <w:color w:val="000000"/>
        </w:rPr>
        <w:t xml:space="preserve">Ecloga </w:t>
      </w:r>
      <w:r w:rsidR="00DC2E6C" w:rsidRPr="004C1AB0">
        <w:rPr>
          <w:color w:val="000000"/>
        </w:rPr>
        <w:t>è possibile riconoscere:</w:t>
      </w:r>
    </w:p>
    <w:p w:rsidR="007E7444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 iperbato e una figura etimologica;</w:t>
      </w: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n’anafora e un’allitterazione;</w:t>
      </w: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 iperbato e un poliptoto;</w:t>
      </w:r>
    </w:p>
    <w:p w:rsidR="00DC2E6C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u</w:t>
      </w:r>
      <w:r w:rsidR="00DC2E6C" w:rsidRPr="004C1AB0">
        <w:rPr>
          <w:color w:val="000000"/>
        </w:rPr>
        <w:t>n’anafora e una figura etimologica.</w:t>
      </w:r>
    </w:p>
    <w:p w:rsid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FA594C" w:rsidRPr="004C1AB0" w:rsidRDefault="00FA594C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lastRenderedPageBreak/>
        <w:t xml:space="preserve">2. </w:t>
      </w:r>
      <w:r w:rsidR="00DC2E6C" w:rsidRPr="004C1AB0">
        <w:rPr>
          <w:i/>
          <w:iCs/>
          <w:color w:val="000000"/>
        </w:rPr>
        <w:t xml:space="preserve">Ut </w:t>
      </w:r>
      <w:proofErr w:type="spellStart"/>
      <w:r w:rsidR="00DC2E6C" w:rsidRPr="004C1AB0">
        <w:rPr>
          <w:i/>
          <w:iCs/>
          <w:color w:val="000000"/>
        </w:rPr>
        <w:t>possessor</w:t>
      </w:r>
      <w:proofErr w:type="spellEnd"/>
      <w:r w:rsidR="00DC2E6C" w:rsidRPr="004C1AB0">
        <w:rPr>
          <w:i/>
          <w:iCs/>
          <w:color w:val="000000"/>
        </w:rPr>
        <w:t xml:space="preserve"> </w:t>
      </w:r>
      <w:proofErr w:type="spellStart"/>
      <w:r w:rsidR="00DC2E6C" w:rsidRPr="004C1AB0">
        <w:rPr>
          <w:i/>
          <w:iCs/>
          <w:color w:val="000000"/>
        </w:rPr>
        <w:t>agelli</w:t>
      </w:r>
      <w:proofErr w:type="spellEnd"/>
      <w:r w:rsidR="00DC2E6C" w:rsidRPr="004C1AB0">
        <w:rPr>
          <w:i/>
          <w:iCs/>
          <w:color w:val="000000"/>
        </w:rPr>
        <w:t xml:space="preserve"> </w:t>
      </w:r>
      <w:proofErr w:type="spellStart"/>
      <w:r w:rsidR="00DC2E6C" w:rsidRPr="004C1AB0">
        <w:rPr>
          <w:i/>
          <w:iCs/>
          <w:color w:val="000000"/>
        </w:rPr>
        <w:t>diceret</w:t>
      </w:r>
      <w:proofErr w:type="spellEnd"/>
      <w:r w:rsidR="00DC2E6C" w:rsidRPr="004C1AB0">
        <w:rPr>
          <w:i/>
          <w:iCs/>
          <w:color w:val="000000"/>
        </w:rPr>
        <w:t xml:space="preserve"> </w:t>
      </w:r>
      <w:r w:rsidR="00DC2E6C" w:rsidRPr="004C1AB0">
        <w:rPr>
          <w:color w:val="000000"/>
        </w:rPr>
        <w:t>(</w:t>
      </w:r>
      <w:proofErr w:type="spellStart"/>
      <w:r w:rsidR="00DC2E6C" w:rsidRPr="004C1AB0">
        <w:rPr>
          <w:color w:val="000000"/>
        </w:rPr>
        <w:t>v</w:t>
      </w:r>
      <w:r>
        <w:rPr>
          <w:color w:val="000000"/>
        </w:rPr>
        <w:t>v</w:t>
      </w:r>
      <w:proofErr w:type="spellEnd"/>
      <w:r w:rsidR="00DC2E6C" w:rsidRPr="004C1AB0">
        <w:rPr>
          <w:color w:val="000000"/>
        </w:rPr>
        <w:t>. 3-4) è una subordinata:</w:t>
      </w: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f</w:t>
      </w:r>
      <w:r w:rsidR="00DC2E6C" w:rsidRPr="004C1AB0">
        <w:rPr>
          <w:color w:val="000000"/>
        </w:rPr>
        <w:t>inale;</w:t>
      </w: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c</w:t>
      </w:r>
      <w:r w:rsidR="00DC2E6C" w:rsidRPr="004C1AB0">
        <w:rPr>
          <w:color w:val="000000"/>
        </w:rPr>
        <w:t>ompletiva;</w:t>
      </w: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c</w:t>
      </w:r>
      <w:r w:rsidR="00DC2E6C" w:rsidRPr="004C1AB0">
        <w:rPr>
          <w:color w:val="000000"/>
        </w:rPr>
        <w:t>onsecutiva;</w:t>
      </w:r>
    </w:p>
    <w:p w:rsidR="00DC2E6C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t</w:t>
      </w:r>
      <w:r w:rsidR="00DC2E6C" w:rsidRPr="004C1AB0">
        <w:rPr>
          <w:color w:val="000000"/>
        </w:rPr>
        <w:t>emporale.</w:t>
      </w:r>
    </w:p>
    <w:p w:rsidR="004C1AB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DC2E6C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DC2E6C" w:rsidRPr="004C1AB0">
        <w:rPr>
          <w:color w:val="000000"/>
        </w:rPr>
        <w:t xml:space="preserve">Nell’espressione </w:t>
      </w:r>
      <w:proofErr w:type="spellStart"/>
      <w:r w:rsidR="00CC6840" w:rsidRPr="004C1AB0">
        <w:rPr>
          <w:i/>
          <w:iCs/>
          <w:color w:val="000000"/>
        </w:rPr>
        <w:t>quod</w:t>
      </w:r>
      <w:proofErr w:type="spellEnd"/>
      <w:r w:rsidR="00CC6840" w:rsidRPr="004C1AB0">
        <w:rPr>
          <w:i/>
          <w:iCs/>
          <w:color w:val="000000"/>
        </w:rPr>
        <w:t xml:space="preserve"> </w:t>
      </w:r>
      <w:proofErr w:type="spellStart"/>
      <w:r w:rsidR="00CC6840" w:rsidRPr="004C1AB0">
        <w:rPr>
          <w:i/>
          <w:iCs/>
          <w:color w:val="000000"/>
        </w:rPr>
        <w:t>nec</w:t>
      </w:r>
      <w:proofErr w:type="spellEnd"/>
      <w:r w:rsidR="00CC6840" w:rsidRPr="004C1AB0">
        <w:rPr>
          <w:i/>
          <w:iCs/>
          <w:color w:val="000000"/>
        </w:rPr>
        <w:t xml:space="preserve"> </w:t>
      </w:r>
      <w:proofErr w:type="spellStart"/>
      <w:r w:rsidR="00CC6840" w:rsidRPr="004C1AB0">
        <w:rPr>
          <w:i/>
          <w:iCs/>
          <w:color w:val="000000"/>
        </w:rPr>
        <w:t>vertat</w:t>
      </w:r>
      <w:proofErr w:type="spellEnd"/>
      <w:r w:rsidR="00CC6840" w:rsidRPr="004C1AB0">
        <w:rPr>
          <w:i/>
          <w:iCs/>
          <w:color w:val="000000"/>
        </w:rPr>
        <w:t xml:space="preserve"> bene! </w:t>
      </w:r>
      <w:r w:rsidR="00CC6840" w:rsidRPr="004C1AB0">
        <w:rPr>
          <w:color w:val="000000"/>
        </w:rPr>
        <w:t xml:space="preserve">(v. 6) </w:t>
      </w:r>
      <w:proofErr w:type="spellStart"/>
      <w:r w:rsidR="00CC6840" w:rsidRPr="004C1AB0">
        <w:rPr>
          <w:i/>
          <w:iCs/>
          <w:color w:val="000000"/>
        </w:rPr>
        <w:t>vertat</w:t>
      </w:r>
      <w:proofErr w:type="spellEnd"/>
      <w:r w:rsidR="00CC6840" w:rsidRPr="004C1AB0">
        <w:rPr>
          <w:i/>
          <w:iCs/>
          <w:color w:val="000000"/>
        </w:rPr>
        <w:t xml:space="preserve"> </w:t>
      </w:r>
      <w:r w:rsidR="00CC6840" w:rsidRPr="004C1AB0">
        <w:rPr>
          <w:color w:val="000000"/>
        </w:rPr>
        <w:t>è:</w:t>
      </w:r>
    </w:p>
    <w:p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CC6840" w:rsidRPr="004C1AB0">
        <w:rPr>
          <w:color w:val="000000"/>
        </w:rPr>
        <w:t>n congiuntivo desiderativo;</w:t>
      </w:r>
    </w:p>
    <w:p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CC6840" w:rsidRPr="004C1AB0">
        <w:rPr>
          <w:color w:val="000000"/>
        </w:rPr>
        <w:t>n congiuntivo esortativo;</w:t>
      </w:r>
    </w:p>
    <w:p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u</w:t>
      </w:r>
      <w:r w:rsidR="00CC6840" w:rsidRPr="004C1AB0">
        <w:rPr>
          <w:color w:val="000000"/>
        </w:rPr>
        <w:t>n congiuntivo concessivo;</w:t>
      </w:r>
    </w:p>
    <w:p w:rsidR="00F12900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u</w:t>
      </w:r>
      <w:r w:rsidR="00F12900" w:rsidRPr="004C1AB0">
        <w:rPr>
          <w:color w:val="000000"/>
        </w:rPr>
        <w:t>n congiuntivo potenziale.</w:t>
      </w:r>
    </w:p>
    <w:p w:rsidR="004C1AB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CC68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Pr="00174770">
        <w:rPr>
          <w:color w:val="000000"/>
        </w:rPr>
        <w:t>N</w:t>
      </w:r>
      <w:r w:rsidR="00CC6840" w:rsidRPr="004C1AB0">
        <w:rPr>
          <w:color w:val="000000"/>
        </w:rPr>
        <w:t xml:space="preserve">ell’ablativo assoluto </w:t>
      </w:r>
      <w:r w:rsidR="00CC6840" w:rsidRPr="004C1AB0">
        <w:rPr>
          <w:i/>
          <w:iCs/>
          <w:color w:val="000000"/>
        </w:rPr>
        <w:t>aquila veniente</w:t>
      </w:r>
      <w:r w:rsidR="00CC6840" w:rsidRPr="004C1AB0">
        <w:rPr>
          <w:color w:val="000000"/>
        </w:rPr>
        <w:t xml:space="preserve"> (v. 13) è possibile ricon</w:t>
      </w:r>
      <w:r w:rsidR="00041E9D" w:rsidRPr="004C1AB0">
        <w:rPr>
          <w:color w:val="000000"/>
        </w:rPr>
        <w:t>oscere:</w:t>
      </w:r>
    </w:p>
    <w:p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041E9D" w:rsidRPr="004C1AB0">
        <w:rPr>
          <w:color w:val="000000"/>
        </w:rPr>
        <w:t>na litote;</w:t>
      </w:r>
    </w:p>
    <w:p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041E9D" w:rsidRPr="004C1AB0">
        <w:rPr>
          <w:color w:val="000000"/>
        </w:rPr>
        <w:t>na metafora;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</w:t>
      </w:r>
      <w:r w:rsidR="004C1AB0">
        <w:rPr>
          <w:color w:val="000000"/>
        </w:rPr>
        <w:t>u</w:t>
      </w:r>
      <w:r w:rsidR="00041E9D" w:rsidRPr="004C1AB0">
        <w:rPr>
          <w:color w:val="000000"/>
        </w:rPr>
        <w:t>na metonimia;</w:t>
      </w:r>
    </w:p>
    <w:p w:rsidR="00041E9D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 w:rsidR="004C1AB0">
        <w:rPr>
          <w:color w:val="000000"/>
        </w:rPr>
        <w:t>u</w:t>
      </w:r>
      <w:r w:rsidR="00041E9D" w:rsidRPr="004C1AB0">
        <w:rPr>
          <w:color w:val="000000"/>
        </w:rPr>
        <w:t>na similitudine.</w:t>
      </w:r>
    </w:p>
    <w:p w:rsidR="004B689A" w:rsidRPr="00174770" w:rsidRDefault="004B689A" w:rsidP="00D65254">
      <w:pPr>
        <w:pStyle w:val="Normale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5.</w:t>
      </w:r>
      <w:r>
        <w:rPr>
          <w:color w:val="000000"/>
        </w:rPr>
        <w:t xml:space="preserve"> </w:t>
      </w:r>
      <w:r w:rsidR="00041E9D" w:rsidRPr="004C1AB0">
        <w:rPr>
          <w:color w:val="000000"/>
        </w:rPr>
        <w:t xml:space="preserve">Ai </w:t>
      </w:r>
      <w:proofErr w:type="spellStart"/>
      <w:r w:rsidR="00041E9D" w:rsidRPr="004C1AB0">
        <w:rPr>
          <w:color w:val="000000"/>
        </w:rPr>
        <w:t>vv</w:t>
      </w:r>
      <w:proofErr w:type="spellEnd"/>
      <w:r w:rsidR="00041E9D" w:rsidRPr="004C1AB0">
        <w:rPr>
          <w:color w:val="000000"/>
        </w:rPr>
        <w:t>. 14</w:t>
      </w:r>
      <w:r>
        <w:rPr>
          <w:color w:val="000000"/>
        </w:rPr>
        <w:t>-</w:t>
      </w:r>
      <w:r w:rsidR="00041E9D" w:rsidRPr="004C1AB0">
        <w:rPr>
          <w:color w:val="000000"/>
        </w:rPr>
        <w:t xml:space="preserve">16 </w:t>
      </w:r>
      <w:proofErr w:type="spellStart"/>
      <w:r w:rsidR="00041E9D" w:rsidRPr="004C1AB0">
        <w:rPr>
          <w:i/>
          <w:iCs/>
          <w:color w:val="000000"/>
        </w:rPr>
        <w:t>nisi</w:t>
      </w:r>
      <w:proofErr w:type="spellEnd"/>
      <w:r w:rsidR="00041E9D" w:rsidRPr="004C1AB0">
        <w:rPr>
          <w:i/>
          <w:iCs/>
          <w:color w:val="000000"/>
        </w:rPr>
        <w:t xml:space="preserve"> … </w:t>
      </w:r>
      <w:proofErr w:type="spellStart"/>
      <w:r w:rsidR="00041E9D" w:rsidRPr="004C1AB0">
        <w:rPr>
          <w:i/>
          <w:iCs/>
          <w:color w:val="000000"/>
        </w:rPr>
        <w:t>monuisset</w:t>
      </w:r>
      <w:proofErr w:type="spellEnd"/>
      <w:r w:rsidR="00041E9D" w:rsidRPr="004C1AB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… </w:t>
      </w:r>
      <w:proofErr w:type="spellStart"/>
      <w:r w:rsidR="00041E9D" w:rsidRPr="004C1AB0">
        <w:rPr>
          <w:i/>
          <w:iCs/>
          <w:color w:val="000000"/>
        </w:rPr>
        <w:t>nec</w:t>
      </w:r>
      <w:proofErr w:type="spellEnd"/>
      <w:r w:rsidR="00041E9D" w:rsidRPr="004C1AB0">
        <w:rPr>
          <w:i/>
          <w:iCs/>
          <w:color w:val="000000"/>
        </w:rPr>
        <w:t xml:space="preserve"> </w:t>
      </w:r>
      <w:proofErr w:type="spellStart"/>
      <w:r w:rsidR="00041E9D" w:rsidRPr="004C1AB0">
        <w:rPr>
          <w:i/>
          <w:iCs/>
          <w:color w:val="000000"/>
        </w:rPr>
        <w:t>viveret</w:t>
      </w:r>
      <w:proofErr w:type="spellEnd"/>
      <w:r w:rsidR="00041E9D" w:rsidRPr="004C1AB0">
        <w:rPr>
          <w:color w:val="000000"/>
        </w:rPr>
        <w:t xml:space="preserve"> è</w:t>
      </w:r>
      <w:r w:rsidR="00D65254" w:rsidRPr="00D65254">
        <w:rPr>
          <w:color w:val="000000"/>
        </w:rPr>
        <w:t xml:space="preserve"> </w:t>
      </w:r>
      <w:r w:rsidR="00D65254">
        <w:rPr>
          <w:color w:val="000000"/>
        </w:rPr>
        <w:t>u</w:t>
      </w:r>
      <w:r w:rsidR="00D65254" w:rsidRPr="004C1AB0">
        <w:rPr>
          <w:color w:val="000000"/>
        </w:rPr>
        <w:t>n periodo ipotetico</w:t>
      </w:r>
      <w:r w:rsidR="00041E9D" w:rsidRPr="004C1AB0">
        <w:rPr>
          <w:color w:val="000000"/>
        </w:rPr>
        <w:t>: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041E9D" w:rsidRPr="004C1AB0">
        <w:rPr>
          <w:color w:val="000000"/>
        </w:rPr>
        <w:t>misto;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b. </w:t>
      </w:r>
      <w:r w:rsidR="00041E9D" w:rsidRPr="004C1AB0">
        <w:rPr>
          <w:color w:val="000000"/>
        </w:rPr>
        <w:t>della eventualità;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c. </w:t>
      </w:r>
      <w:r w:rsidR="00041E9D" w:rsidRPr="004C1AB0">
        <w:rPr>
          <w:color w:val="000000"/>
        </w:rPr>
        <w:t>dell’irrealtà;</w:t>
      </w:r>
    </w:p>
    <w:p w:rsidR="00041E9D" w:rsidRDefault="004B689A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 w:rsidR="00041E9D" w:rsidRPr="004C1AB0">
        <w:rPr>
          <w:color w:val="000000"/>
        </w:rPr>
        <w:t>della realtà.</w:t>
      </w:r>
    </w:p>
    <w:p w:rsidR="004B689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041E9D" w:rsidRPr="004C1AB0" w:rsidRDefault="004C1AB0" w:rsidP="00174770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6. </w:t>
      </w:r>
      <w:proofErr w:type="spellStart"/>
      <w:r w:rsidR="00041E9D" w:rsidRPr="004C1AB0">
        <w:rPr>
          <w:i/>
          <w:iCs/>
          <w:color w:val="000000"/>
        </w:rPr>
        <w:t>Caneret</w:t>
      </w:r>
      <w:proofErr w:type="spellEnd"/>
      <w:r>
        <w:rPr>
          <w:i/>
          <w:iCs/>
          <w:color w:val="000000"/>
        </w:rPr>
        <w:t xml:space="preserve"> </w:t>
      </w:r>
      <w:r w:rsidR="00041E9D" w:rsidRPr="004C1AB0">
        <w:rPr>
          <w:i/>
          <w:iCs/>
          <w:color w:val="000000"/>
        </w:rPr>
        <w:t>…</w:t>
      </w:r>
      <w:r>
        <w:rPr>
          <w:i/>
          <w:iCs/>
          <w:color w:val="000000"/>
        </w:rPr>
        <w:t xml:space="preserve"> </w:t>
      </w:r>
      <w:proofErr w:type="spellStart"/>
      <w:r w:rsidR="00041E9D" w:rsidRPr="004C1AB0">
        <w:rPr>
          <w:i/>
          <w:iCs/>
          <w:color w:val="000000"/>
        </w:rPr>
        <w:t>spargeret</w:t>
      </w:r>
      <w:proofErr w:type="spellEnd"/>
      <w:r>
        <w:rPr>
          <w:i/>
          <w:iCs/>
          <w:color w:val="000000"/>
        </w:rPr>
        <w:t xml:space="preserve"> </w:t>
      </w:r>
      <w:r w:rsidR="00041E9D" w:rsidRPr="004C1AB0">
        <w:rPr>
          <w:i/>
          <w:iCs/>
          <w:color w:val="000000"/>
        </w:rPr>
        <w:t>…</w:t>
      </w:r>
      <w:r>
        <w:rPr>
          <w:i/>
          <w:iCs/>
          <w:color w:val="000000"/>
        </w:rPr>
        <w:t xml:space="preserve"> </w:t>
      </w:r>
      <w:proofErr w:type="spellStart"/>
      <w:r w:rsidR="00041E9D" w:rsidRPr="004C1AB0">
        <w:rPr>
          <w:i/>
          <w:iCs/>
          <w:color w:val="000000"/>
        </w:rPr>
        <w:t>induceret</w:t>
      </w:r>
      <w:proofErr w:type="spellEnd"/>
      <w:r w:rsidR="00041E9D" w:rsidRPr="004C1AB0">
        <w:rPr>
          <w:i/>
          <w:iCs/>
          <w:color w:val="000000"/>
        </w:rPr>
        <w:t xml:space="preserve"> </w:t>
      </w:r>
      <w:r w:rsidR="00041E9D" w:rsidRPr="004C1AB0">
        <w:rPr>
          <w:color w:val="000000"/>
        </w:rPr>
        <w:t>(</w:t>
      </w:r>
      <w:proofErr w:type="spellStart"/>
      <w:r w:rsidR="00041E9D" w:rsidRPr="004C1AB0">
        <w:rPr>
          <w:color w:val="000000"/>
        </w:rPr>
        <w:t>v</w:t>
      </w:r>
      <w:r>
        <w:rPr>
          <w:color w:val="000000"/>
        </w:rPr>
        <w:t>v</w:t>
      </w:r>
      <w:proofErr w:type="spellEnd"/>
      <w:r w:rsidR="00041E9D" w:rsidRPr="004C1AB0">
        <w:rPr>
          <w:color w:val="000000"/>
        </w:rPr>
        <w:t>. 19-20) sono congiuntivi: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4C1AB0">
        <w:rPr>
          <w:color w:val="000000"/>
        </w:rPr>
        <w:t>i</w:t>
      </w:r>
      <w:r w:rsidR="00041E9D" w:rsidRPr="004C1AB0">
        <w:rPr>
          <w:color w:val="000000"/>
        </w:rPr>
        <w:t>rreali nel presente;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</w:t>
      </w:r>
      <w:r w:rsidR="004C1AB0">
        <w:rPr>
          <w:color w:val="000000"/>
        </w:rPr>
        <w:t>i</w:t>
      </w:r>
      <w:r w:rsidR="00041E9D" w:rsidRPr="004C1AB0">
        <w:rPr>
          <w:color w:val="000000"/>
        </w:rPr>
        <w:t>rreali nel passato;</w:t>
      </w:r>
    </w:p>
    <w:p w:rsidR="00041E9D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c. </w:t>
      </w:r>
      <w:r w:rsidR="004C1AB0">
        <w:rPr>
          <w:color w:val="000000"/>
        </w:rPr>
        <w:t>p</w:t>
      </w:r>
      <w:r w:rsidR="000376D3" w:rsidRPr="004C1AB0">
        <w:rPr>
          <w:color w:val="000000"/>
        </w:rPr>
        <w:t>otenziali nel presente;</w:t>
      </w:r>
    </w:p>
    <w:p w:rsidR="000376D3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d. </w:t>
      </w:r>
      <w:r w:rsidR="004C1AB0">
        <w:rPr>
          <w:color w:val="000000"/>
        </w:rPr>
        <w:t>d</w:t>
      </w:r>
      <w:r w:rsidR="00800A04" w:rsidRPr="004C1AB0">
        <w:rPr>
          <w:color w:val="000000"/>
        </w:rPr>
        <w:t>esiderativi (con desiderio irrealizzabile nel presente).</w:t>
      </w:r>
    </w:p>
    <w:p w:rsidR="004B689A" w:rsidRDefault="004B689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0376D3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7. </w:t>
      </w:r>
      <w:r w:rsidR="00BB4D6F" w:rsidRPr="004C1AB0">
        <w:rPr>
          <w:color w:val="000000"/>
        </w:rPr>
        <w:t xml:space="preserve">Al v. 22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>
        <w:rPr>
          <w:i/>
          <w:iCs/>
          <w:color w:val="000000"/>
        </w:rPr>
        <w:t xml:space="preserve"> </w:t>
      </w:r>
      <w:r w:rsidR="007F42D9" w:rsidRPr="004C1AB0">
        <w:rPr>
          <w:i/>
          <w:iCs/>
          <w:color w:val="000000"/>
        </w:rPr>
        <w:t>…</w:t>
      </w:r>
      <w:r>
        <w:rPr>
          <w:i/>
          <w:iCs/>
          <w:color w:val="000000"/>
        </w:rPr>
        <w:t xml:space="preserve"> </w:t>
      </w:r>
      <w:r w:rsidR="007F42D9" w:rsidRPr="004C1AB0">
        <w:rPr>
          <w:i/>
          <w:iCs/>
          <w:color w:val="000000"/>
        </w:rPr>
        <w:t xml:space="preserve">te </w:t>
      </w:r>
      <w:proofErr w:type="spellStart"/>
      <w:r w:rsidR="007F42D9" w:rsidRPr="004C1AB0">
        <w:rPr>
          <w:i/>
          <w:iCs/>
          <w:color w:val="000000"/>
        </w:rPr>
        <w:t>ferret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è</w:t>
      </w:r>
      <w:r w:rsidR="007F42D9" w:rsidRPr="004C1AB0">
        <w:rPr>
          <w:i/>
          <w:iCs/>
          <w:color w:val="000000"/>
        </w:rPr>
        <w:t>:</w:t>
      </w:r>
    </w:p>
    <w:p w:rsidR="007F42D9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4B689A">
        <w:rPr>
          <w:b/>
          <w:bCs/>
          <w:color w:val="000000"/>
        </w:rPr>
        <w:t xml:space="preserve">a. </w:t>
      </w:r>
      <w:r w:rsidR="007F42D9" w:rsidRPr="004C1AB0">
        <w:rPr>
          <w:color w:val="000000"/>
        </w:rPr>
        <w:t xml:space="preserve">un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i/>
          <w:iCs/>
          <w:color w:val="000000"/>
        </w:rPr>
        <w:t xml:space="preserve"> </w:t>
      </w:r>
      <w:r w:rsidR="007F42D9" w:rsidRPr="004C1AB0">
        <w:rPr>
          <w:color w:val="000000"/>
        </w:rPr>
        <w:t>narrativo con valore causale;</w:t>
      </w:r>
    </w:p>
    <w:p w:rsidR="007F42D9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 xml:space="preserve"> </w:t>
      </w:r>
      <w:r w:rsidR="004B689A" w:rsidRPr="00174770">
        <w:rPr>
          <w:b/>
          <w:bCs/>
          <w:color w:val="000000"/>
        </w:rPr>
        <w:t>b.</w:t>
      </w:r>
      <w:r w:rsidR="004B689A">
        <w:rPr>
          <w:color w:val="000000"/>
        </w:rPr>
        <w:t xml:space="preserve"> </w:t>
      </w:r>
      <w:r w:rsidR="007F42D9" w:rsidRPr="004C1AB0">
        <w:rPr>
          <w:color w:val="000000"/>
        </w:rPr>
        <w:t>una</w:t>
      </w:r>
      <w:r w:rsidR="004B689A">
        <w:rPr>
          <w:color w:val="000000"/>
        </w:rPr>
        <w:t xml:space="preserve"> proposizione</w:t>
      </w:r>
      <w:r w:rsidR="007F42D9" w:rsidRPr="004C1AB0">
        <w:rPr>
          <w:color w:val="000000"/>
        </w:rPr>
        <w:t xml:space="preserve"> temporale espressa con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i/>
          <w:iCs/>
          <w:color w:val="000000"/>
        </w:rPr>
        <w:t xml:space="preserve"> </w:t>
      </w:r>
      <w:r w:rsidR="007F42D9" w:rsidRPr="004C1AB0">
        <w:rPr>
          <w:color w:val="000000"/>
        </w:rPr>
        <w:t>e indicativo;</w:t>
      </w:r>
    </w:p>
    <w:p w:rsidR="007F42D9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c. </w:t>
      </w:r>
      <w:r w:rsidR="007F42D9" w:rsidRPr="004C1AB0">
        <w:rPr>
          <w:color w:val="000000"/>
        </w:rPr>
        <w:t xml:space="preserve">un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color w:val="000000"/>
        </w:rPr>
        <w:t xml:space="preserve"> narrativo con valore temporale (anteriorità);</w:t>
      </w:r>
    </w:p>
    <w:p w:rsidR="007F42D9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d. </w:t>
      </w:r>
      <w:r w:rsidR="007F42D9" w:rsidRPr="004C1AB0">
        <w:rPr>
          <w:color w:val="000000"/>
        </w:rPr>
        <w:t xml:space="preserve">un </w:t>
      </w:r>
      <w:proofErr w:type="spellStart"/>
      <w:r w:rsidR="007F42D9" w:rsidRPr="004C1AB0">
        <w:rPr>
          <w:i/>
          <w:iCs/>
          <w:color w:val="000000"/>
        </w:rPr>
        <w:t>cum</w:t>
      </w:r>
      <w:proofErr w:type="spellEnd"/>
      <w:r w:rsidR="007F42D9" w:rsidRPr="004C1AB0">
        <w:rPr>
          <w:color w:val="000000"/>
        </w:rPr>
        <w:t xml:space="preserve"> narrativo con valore temporale (contemporaneità).</w:t>
      </w:r>
    </w:p>
    <w:p w:rsidR="004C1AB0" w:rsidRDefault="004C1AB0" w:rsidP="004C1AB0">
      <w:pPr>
        <w:pStyle w:val="NormaleWeb"/>
        <w:spacing w:before="0" w:beforeAutospacing="0" w:after="0" w:afterAutospacing="0"/>
        <w:jc w:val="both"/>
        <w:rPr>
          <w:i/>
          <w:iCs/>
          <w:color w:val="000000"/>
        </w:rPr>
      </w:pPr>
    </w:p>
    <w:p w:rsidR="007F42D9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8. </w:t>
      </w:r>
      <w:proofErr w:type="spellStart"/>
      <w:r w:rsidR="008607AA" w:rsidRPr="004C1AB0">
        <w:rPr>
          <w:i/>
          <w:iCs/>
          <w:color w:val="000000"/>
        </w:rPr>
        <w:t>Potum</w:t>
      </w:r>
      <w:proofErr w:type="spellEnd"/>
      <w:r w:rsidR="008607AA" w:rsidRPr="004C1AB0">
        <w:rPr>
          <w:color w:val="000000"/>
        </w:rPr>
        <w:t xml:space="preserve"> (v. 24) è:</w:t>
      </w:r>
    </w:p>
    <w:p w:rsidR="008607A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a.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 participio perfetto con valore temporale;</w:t>
      </w:r>
    </w:p>
    <w:p w:rsidR="008607A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b.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 supino passivo;</w:t>
      </w:r>
    </w:p>
    <w:p w:rsidR="008607AA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c.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 supino attivo con valore finale;</w:t>
      </w:r>
    </w:p>
    <w:p w:rsidR="008607AA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</w:t>
      </w:r>
      <w:r w:rsidR="004C1AB0">
        <w:rPr>
          <w:color w:val="000000"/>
        </w:rPr>
        <w:t>u</w:t>
      </w:r>
      <w:r w:rsidR="008607AA" w:rsidRPr="004C1AB0">
        <w:rPr>
          <w:color w:val="000000"/>
        </w:rPr>
        <w:t>na forma impersonale.</w:t>
      </w:r>
    </w:p>
    <w:p w:rsidR="004C1AB0" w:rsidRPr="004C1AB0" w:rsidRDefault="004C1AB0" w:rsidP="00D65254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8607AA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9. </w:t>
      </w:r>
      <w:r w:rsidR="003C7018" w:rsidRPr="004C1AB0">
        <w:rPr>
          <w:color w:val="000000"/>
        </w:rPr>
        <w:t xml:space="preserve">Al v. 24 </w:t>
      </w:r>
      <w:r w:rsidR="003C7018" w:rsidRPr="004C1AB0">
        <w:rPr>
          <w:i/>
          <w:iCs/>
          <w:color w:val="000000"/>
        </w:rPr>
        <w:t xml:space="preserve">inter </w:t>
      </w:r>
      <w:proofErr w:type="spellStart"/>
      <w:r w:rsidR="003C7018" w:rsidRPr="004C1AB0">
        <w:rPr>
          <w:i/>
          <w:iCs/>
          <w:color w:val="000000"/>
        </w:rPr>
        <w:t>agendum</w:t>
      </w:r>
      <w:proofErr w:type="spellEnd"/>
      <w:r w:rsidR="003C7018" w:rsidRPr="004C1AB0">
        <w:rPr>
          <w:i/>
          <w:iCs/>
          <w:color w:val="000000"/>
        </w:rPr>
        <w:t xml:space="preserve"> </w:t>
      </w:r>
      <w:r w:rsidR="003C7018" w:rsidRPr="004C1AB0">
        <w:rPr>
          <w:color w:val="000000"/>
        </w:rPr>
        <w:t>è:</w:t>
      </w:r>
    </w:p>
    <w:p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 gerundio accusativo con valore finale;</w:t>
      </w:r>
    </w:p>
    <w:p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b.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na costruzione perifrastica passiva impersonale;</w:t>
      </w:r>
    </w:p>
    <w:p w:rsidR="004B689A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 gerundivo accusativo con valore finale;</w:t>
      </w:r>
    </w:p>
    <w:p w:rsidR="003C7018" w:rsidRDefault="004C1AB0" w:rsidP="004C1AB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u</w:t>
      </w:r>
      <w:r w:rsidR="003C7018" w:rsidRPr="004C1AB0">
        <w:rPr>
          <w:color w:val="000000"/>
        </w:rPr>
        <w:t>n gerundio accusativo con valore temporale.</w:t>
      </w:r>
    </w:p>
    <w:p w:rsidR="004C1AB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3C7018" w:rsidRPr="004C1AB0" w:rsidRDefault="004B689A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10. </w:t>
      </w:r>
      <w:r w:rsidR="003C7018" w:rsidRPr="004C1AB0">
        <w:rPr>
          <w:color w:val="000000"/>
        </w:rPr>
        <w:t>Nei versi proposti la dieresi bucolica si trova:</w:t>
      </w:r>
    </w:p>
    <w:p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a.</w:t>
      </w:r>
      <w:r>
        <w:rPr>
          <w:color w:val="000000"/>
        </w:rPr>
        <w:t xml:space="preserve"> a</w:t>
      </w:r>
      <w:r w:rsidR="003C7018" w:rsidRPr="004C1AB0">
        <w:rPr>
          <w:color w:val="000000"/>
        </w:rPr>
        <w:t xml:space="preserve">i </w:t>
      </w:r>
      <w:proofErr w:type="spellStart"/>
      <w:r w:rsidR="003C7018" w:rsidRPr="004C1AB0">
        <w:rPr>
          <w:color w:val="000000"/>
        </w:rPr>
        <w:t>vv</w:t>
      </w:r>
      <w:proofErr w:type="spellEnd"/>
      <w:r w:rsidR="003C7018" w:rsidRPr="004C1AB0">
        <w:rPr>
          <w:color w:val="000000"/>
        </w:rPr>
        <w:t>. 6</w:t>
      </w:r>
      <w:r w:rsidR="00E66E8E" w:rsidRPr="004C1AB0">
        <w:rPr>
          <w:color w:val="000000"/>
        </w:rPr>
        <w:t xml:space="preserve"> e 11;</w:t>
      </w:r>
      <w:r w:rsidR="003C7018" w:rsidRPr="004C1AB0">
        <w:rPr>
          <w:color w:val="000000"/>
        </w:rPr>
        <w:t xml:space="preserve"> </w:t>
      </w:r>
    </w:p>
    <w:p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lastRenderedPageBreak/>
        <w:t>b.</w:t>
      </w:r>
      <w:r>
        <w:rPr>
          <w:color w:val="000000"/>
        </w:rPr>
        <w:t xml:space="preserve"> n</w:t>
      </w:r>
      <w:r w:rsidR="003C7018" w:rsidRPr="004C1AB0">
        <w:rPr>
          <w:color w:val="000000"/>
        </w:rPr>
        <w:t>on è mai presente;</w:t>
      </w:r>
    </w:p>
    <w:p w:rsidR="003C7018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c.</w:t>
      </w:r>
      <w:r>
        <w:rPr>
          <w:color w:val="000000"/>
        </w:rPr>
        <w:t xml:space="preserve"> a</w:t>
      </w:r>
      <w:r w:rsidR="003C7018" w:rsidRPr="004C1AB0">
        <w:rPr>
          <w:color w:val="000000"/>
        </w:rPr>
        <w:t xml:space="preserve">i </w:t>
      </w:r>
      <w:proofErr w:type="spellStart"/>
      <w:r w:rsidR="003C7018" w:rsidRPr="004C1AB0">
        <w:rPr>
          <w:color w:val="000000"/>
        </w:rPr>
        <w:t>vv</w:t>
      </w:r>
      <w:proofErr w:type="spellEnd"/>
      <w:r w:rsidR="003C7018" w:rsidRPr="004C1AB0">
        <w:rPr>
          <w:color w:val="000000"/>
        </w:rPr>
        <w:t>. 7</w:t>
      </w:r>
      <w:r w:rsidR="00A642E2" w:rsidRPr="004C1AB0">
        <w:rPr>
          <w:color w:val="000000"/>
        </w:rPr>
        <w:t xml:space="preserve"> </w:t>
      </w:r>
      <w:r w:rsidR="003C7018" w:rsidRPr="004C1AB0">
        <w:rPr>
          <w:color w:val="000000"/>
        </w:rPr>
        <w:t>e 19;</w:t>
      </w:r>
    </w:p>
    <w:p w:rsidR="001D1B40" w:rsidRPr="004C1AB0" w:rsidRDefault="004C1AB0" w:rsidP="00174770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174770">
        <w:rPr>
          <w:b/>
          <w:bCs/>
          <w:color w:val="000000"/>
        </w:rPr>
        <w:t>d.</w:t>
      </w:r>
      <w:r>
        <w:rPr>
          <w:color w:val="000000"/>
        </w:rPr>
        <w:t xml:space="preserve"> a</w:t>
      </w:r>
      <w:r w:rsidR="003C7018" w:rsidRPr="004C1AB0">
        <w:rPr>
          <w:color w:val="000000"/>
        </w:rPr>
        <w:t xml:space="preserve">i </w:t>
      </w:r>
      <w:proofErr w:type="spellStart"/>
      <w:r w:rsidR="003C7018" w:rsidRPr="004C1AB0">
        <w:rPr>
          <w:color w:val="000000"/>
        </w:rPr>
        <w:t>vv</w:t>
      </w:r>
      <w:proofErr w:type="spellEnd"/>
      <w:r w:rsidR="003C7018" w:rsidRPr="004C1AB0">
        <w:rPr>
          <w:color w:val="000000"/>
        </w:rPr>
        <w:t xml:space="preserve">. </w:t>
      </w:r>
      <w:r w:rsidR="00A642E2" w:rsidRPr="004C1AB0">
        <w:rPr>
          <w:color w:val="000000"/>
        </w:rPr>
        <w:t>11 e 19</w:t>
      </w:r>
      <w:r w:rsidR="003C7018" w:rsidRPr="004C1AB0">
        <w:rPr>
          <w:color w:val="000000"/>
        </w:rPr>
        <w:t>.</w:t>
      </w:r>
    </w:p>
    <w:p w:rsidR="004B689A" w:rsidRPr="004C1AB0" w:rsidRDefault="001D1B40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4C1AB0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4C1AB0">
        <w:rPr>
          <w:rFonts w:ascii="Times New Roman" w:hAnsi="Times New Roman" w:cs="Times New Roman"/>
          <w:b/>
          <w:bCs/>
          <w:sz w:val="24"/>
          <w:szCs w:val="24"/>
        </w:rPr>
        <w:t>./10</w:t>
      </w:r>
    </w:p>
    <w:p w:rsidR="004B689A" w:rsidRDefault="004B689A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54" w:rsidRPr="004C1AB0" w:rsidRDefault="00D65254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1B40" w:rsidRPr="004C1AB0" w:rsidRDefault="004C1AB0" w:rsidP="001747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1D1B40" w:rsidRPr="004C1AB0">
        <w:rPr>
          <w:rFonts w:ascii="Times New Roman" w:hAnsi="Times New Roman" w:cs="Times New Roman"/>
          <w:b/>
          <w:bCs/>
          <w:sz w:val="24"/>
          <w:szCs w:val="24"/>
        </w:rPr>
        <w:t>Rispondi alle seguenti domande (max. 5 righe per ogni risposta).</w:t>
      </w:r>
    </w:p>
    <w:p w:rsidR="001D1B40" w:rsidRPr="004C1AB0" w:rsidRDefault="004C1AB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D1B40" w:rsidRPr="004C1AB0">
        <w:rPr>
          <w:rFonts w:ascii="Times New Roman" w:hAnsi="Times New Roman" w:cs="Times New Roman"/>
          <w:sz w:val="24"/>
          <w:szCs w:val="24"/>
        </w:rPr>
        <w:t>Punteggio: 2,5 punti per ogni risposta corretta)</w:t>
      </w: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40" w:rsidRPr="004C1AB0" w:rsidRDefault="004C1AB0" w:rsidP="0017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50E41" w:rsidRPr="004C1AB0">
        <w:rPr>
          <w:rFonts w:ascii="Times New Roman" w:hAnsi="Times New Roman" w:cs="Times New Roman"/>
          <w:sz w:val="24"/>
          <w:szCs w:val="24"/>
        </w:rPr>
        <w:t xml:space="preserve">La poesia di </w:t>
      </w:r>
      <w:proofErr w:type="spellStart"/>
      <w:r w:rsidR="00450E41" w:rsidRPr="004C1AB0">
        <w:rPr>
          <w:rFonts w:ascii="Times New Roman" w:hAnsi="Times New Roman" w:cs="Times New Roman"/>
          <w:sz w:val="24"/>
          <w:szCs w:val="24"/>
        </w:rPr>
        <w:t>Teocrito</w:t>
      </w:r>
      <w:proofErr w:type="spellEnd"/>
      <w:r w:rsidR="00450E41" w:rsidRPr="004C1AB0">
        <w:rPr>
          <w:rFonts w:ascii="Times New Roman" w:hAnsi="Times New Roman" w:cs="Times New Roman"/>
          <w:sz w:val="24"/>
          <w:szCs w:val="24"/>
        </w:rPr>
        <w:t xml:space="preserve"> è senz’altro fonte di ispirazione per Virgilio nella composizione delle </w:t>
      </w:r>
      <w:r w:rsidR="00450E41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450E41" w:rsidRPr="004C1AB0">
        <w:rPr>
          <w:rFonts w:ascii="Times New Roman" w:hAnsi="Times New Roman" w:cs="Times New Roman"/>
          <w:sz w:val="24"/>
          <w:szCs w:val="24"/>
        </w:rPr>
        <w:t>; quali elementi genuinamente virgiliani puoi, però, riscontrare nel passo proposto? E, in generale, che differenze</w:t>
      </w:r>
      <w:r w:rsidR="00AB56D2" w:rsidRPr="004C1AB0">
        <w:rPr>
          <w:rFonts w:ascii="Times New Roman" w:hAnsi="Times New Roman" w:cs="Times New Roman"/>
          <w:sz w:val="24"/>
          <w:szCs w:val="24"/>
        </w:rPr>
        <w:t xml:space="preserve"> si evidenziano tra la rappresentazione teocritea e quella virgiliana della campagna?</w:t>
      </w:r>
      <w:r w:rsidR="00450E41" w:rsidRPr="004C1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41" w:rsidRPr="004C1AB0" w:rsidRDefault="004C1AB0" w:rsidP="0017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B56D2" w:rsidRPr="004C1AB0">
        <w:rPr>
          <w:rFonts w:ascii="Times New Roman" w:hAnsi="Times New Roman" w:cs="Times New Roman"/>
          <w:sz w:val="24"/>
          <w:szCs w:val="24"/>
        </w:rPr>
        <w:t>Basandoti anche sul passo proposto, indica: c</w:t>
      </w:r>
      <w:r w:rsidR="00450E41" w:rsidRPr="004C1AB0">
        <w:rPr>
          <w:rFonts w:ascii="Times New Roman" w:hAnsi="Times New Roman" w:cs="Times New Roman"/>
          <w:sz w:val="24"/>
          <w:szCs w:val="24"/>
        </w:rPr>
        <w:t xml:space="preserve">he tipo di poesia è quella </w:t>
      </w:r>
      <w:r w:rsidR="00AB56D2" w:rsidRPr="004C1AB0">
        <w:rPr>
          <w:rFonts w:ascii="Times New Roman" w:hAnsi="Times New Roman" w:cs="Times New Roman"/>
          <w:sz w:val="24"/>
          <w:szCs w:val="24"/>
        </w:rPr>
        <w:t xml:space="preserve">che Virgilio vuole celebrare nelle </w:t>
      </w:r>
      <w:r w:rsidR="00AB56D2" w:rsidRPr="00174770">
        <w:rPr>
          <w:rFonts w:ascii="Times New Roman" w:hAnsi="Times New Roman" w:cs="Times New Roman"/>
          <w:i/>
          <w:iCs/>
          <w:sz w:val="24"/>
          <w:szCs w:val="24"/>
        </w:rPr>
        <w:t>Bucoliche</w:t>
      </w:r>
      <w:r w:rsidR="00AB56D2" w:rsidRPr="004C1AB0">
        <w:rPr>
          <w:rFonts w:ascii="Times New Roman" w:hAnsi="Times New Roman" w:cs="Times New Roman"/>
          <w:sz w:val="24"/>
          <w:szCs w:val="24"/>
        </w:rPr>
        <w:t>, che finalità si propone il canto e da quale concezione è ispirato?</w:t>
      </w: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40" w:rsidRPr="004C1AB0" w:rsidRDefault="001D1B40" w:rsidP="00601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40" w:rsidRDefault="001D1B40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punti</w:t>
      </w:r>
      <w:proofErr w:type="gramStart"/>
      <w:r w:rsidRPr="004C1AB0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4C1AB0">
        <w:rPr>
          <w:rFonts w:ascii="Times New Roman" w:hAnsi="Times New Roman" w:cs="Times New Roman"/>
          <w:b/>
          <w:bCs/>
          <w:sz w:val="24"/>
          <w:szCs w:val="24"/>
        </w:rPr>
        <w:t>./5</w:t>
      </w:r>
    </w:p>
    <w:p w:rsidR="0020640E" w:rsidRDefault="0020640E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640E" w:rsidRPr="004C1AB0" w:rsidRDefault="0020640E" w:rsidP="001747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1B40" w:rsidRDefault="001D1B40" w:rsidP="004C1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1AB0">
        <w:rPr>
          <w:rFonts w:ascii="Times New Roman" w:hAnsi="Times New Roman" w:cs="Times New Roman"/>
          <w:b/>
          <w:bCs/>
          <w:sz w:val="24"/>
          <w:szCs w:val="24"/>
        </w:rPr>
        <w:t>punteggio totale</w:t>
      </w:r>
      <w:proofErr w:type="gramStart"/>
      <w:r w:rsidRPr="004C1AB0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4C1AB0">
        <w:rPr>
          <w:rFonts w:ascii="Times New Roman" w:hAnsi="Times New Roman" w:cs="Times New Roman"/>
          <w:b/>
          <w:bCs/>
          <w:sz w:val="24"/>
          <w:szCs w:val="24"/>
        </w:rPr>
        <w:t>./20</w:t>
      </w:r>
    </w:p>
    <w:p w:rsidR="004C1AB0" w:rsidRDefault="004C1AB0" w:rsidP="004C1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54" w:rsidRDefault="00D65254" w:rsidP="004C1A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3B5F" w:rsidRPr="004B3BE5" w:rsidRDefault="00193B5F" w:rsidP="001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/>
        </w:rPr>
      </w:pPr>
    </w:p>
    <w:p w:rsidR="00193B5F" w:rsidRPr="004B3BE5" w:rsidRDefault="00193B5F" w:rsidP="00193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Times New Roman" w:hAnsi="Times New Roman"/>
        </w:rPr>
      </w:pPr>
      <w:r w:rsidRPr="00661C39">
        <w:rPr>
          <w:rFonts w:ascii="Times New Roman" w:hAnsi="Times New Roman"/>
          <w:b/>
          <w:bCs/>
        </w:rPr>
        <w:t xml:space="preserve">Valutazione </w:t>
      </w:r>
      <w:r>
        <w:rPr>
          <w:rFonts w:ascii="Times New Roman" w:hAnsi="Times New Roman"/>
          <w:b/>
          <w:bCs/>
        </w:rPr>
        <w:t>…</w:t>
      </w:r>
      <w:proofErr w:type="gramStart"/>
      <w:r>
        <w:rPr>
          <w:rFonts w:ascii="Times New Roman" w:hAnsi="Times New Roman"/>
          <w:b/>
          <w:bCs/>
        </w:rPr>
        <w:t>…</w:t>
      </w:r>
      <w:r w:rsidRPr="004B3BE5">
        <w:rPr>
          <w:rFonts w:ascii="Times New Roman" w:hAnsi="Times New Roman"/>
          <w:b/>
          <w:bCs/>
        </w:rPr>
        <w:t>….</w:t>
      </w:r>
      <w:proofErr w:type="gramEnd"/>
      <w:r w:rsidRPr="004B3BE5">
        <w:rPr>
          <w:rFonts w:ascii="Times New Roman" w:hAnsi="Times New Roman"/>
          <w:b/>
          <w:bCs/>
        </w:rPr>
        <w:t>./</w:t>
      </w:r>
      <w:r>
        <w:rPr>
          <w:rFonts w:ascii="Times New Roman" w:hAnsi="Times New Roman"/>
          <w:b/>
          <w:bCs/>
        </w:rPr>
        <w:t>1</w:t>
      </w:r>
      <w:r w:rsidRPr="004B3BE5">
        <w:rPr>
          <w:rFonts w:ascii="Times New Roman" w:hAnsi="Times New Roman"/>
          <w:b/>
          <w:bCs/>
        </w:rPr>
        <w:t>0</w:t>
      </w:r>
    </w:p>
    <w:p w:rsidR="00241C38" w:rsidRPr="004C1AB0" w:rsidRDefault="00241C38" w:rsidP="003466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241C38" w:rsidRPr="004C1AB0" w:rsidSect="00C62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42E" w:rsidRDefault="0099142E" w:rsidP="00D65254">
      <w:pPr>
        <w:spacing w:after="0" w:line="240" w:lineRule="auto"/>
      </w:pPr>
      <w:r>
        <w:separator/>
      </w:r>
    </w:p>
  </w:endnote>
  <w:endnote w:type="continuationSeparator" w:id="0">
    <w:p w:rsidR="0099142E" w:rsidRDefault="0099142E" w:rsidP="00D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Cambria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0CD" w:rsidRDefault="008440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0172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0CD" w:rsidRPr="00193B5F" w:rsidRDefault="008440CD">
        <w:pPr>
          <w:pStyle w:val="Pidipagina"/>
          <w:jc w:val="right"/>
          <w:rPr>
            <w:lang w:val="en-US"/>
          </w:rPr>
        </w:pPr>
        <w:r>
          <w:fldChar w:fldCharType="begin"/>
        </w:r>
        <w:r w:rsidRPr="00193B5F">
          <w:rPr>
            <w:lang w:val="en-US"/>
          </w:rPr>
          <w:instrText xml:space="preserve"> PAGE   \* MERGEFORMAT </w:instrText>
        </w:r>
        <w:r>
          <w:fldChar w:fldCharType="separate"/>
        </w:r>
        <w:r w:rsidR="00C01E96" w:rsidRPr="00193B5F">
          <w:rPr>
            <w:noProof/>
            <w:lang w:val="en-US"/>
          </w:rPr>
          <w:t>7</w:t>
        </w:r>
        <w:r>
          <w:rPr>
            <w:noProof/>
          </w:rPr>
          <w:fldChar w:fldCharType="end"/>
        </w:r>
      </w:p>
    </w:sdtContent>
  </w:sdt>
  <w:p w:rsidR="008440CD" w:rsidRPr="005E3713" w:rsidRDefault="008440CD" w:rsidP="008440CD">
    <w:pPr>
      <w:pStyle w:val="Pidipagina"/>
      <w:rPr>
        <w:sz w:val="20"/>
        <w:lang w:val="en-US"/>
      </w:rPr>
    </w:pPr>
    <w:r w:rsidRPr="005E3713">
      <w:rPr>
        <w:sz w:val="20"/>
        <w:lang w:val="en-US"/>
      </w:rPr>
      <w:t>© Pearson Italia S.p.A.</w:t>
    </w:r>
  </w:p>
  <w:p w:rsidR="00D65254" w:rsidRPr="005E3713" w:rsidRDefault="00D65254">
    <w:pPr>
      <w:pStyle w:val="Pidipagina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0CD" w:rsidRDefault="0084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42E" w:rsidRDefault="0099142E" w:rsidP="00D65254">
      <w:pPr>
        <w:spacing w:after="0" w:line="240" w:lineRule="auto"/>
      </w:pPr>
      <w:r>
        <w:separator/>
      </w:r>
    </w:p>
  </w:footnote>
  <w:footnote w:type="continuationSeparator" w:id="0">
    <w:p w:rsidR="0099142E" w:rsidRDefault="0099142E" w:rsidP="00D6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0CD" w:rsidRDefault="008440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5254" w:rsidRPr="0020640E" w:rsidRDefault="0020640E">
    <w:pPr>
      <w:pStyle w:val="Intestazione"/>
      <w:rPr>
        <w:lang w:val="en-US"/>
      </w:rPr>
    </w:pPr>
    <w:proofErr w:type="spellStart"/>
    <w:r>
      <w:rPr>
        <w:lang w:val="en-US"/>
      </w:rPr>
      <w:t>nome</w:t>
    </w:r>
    <w:proofErr w:type="spellEnd"/>
    <w:r>
      <w:rPr>
        <w:lang w:val="en-US"/>
      </w:rPr>
      <w:t xml:space="preserve"> …………………..........………. </w:t>
    </w:r>
    <w:proofErr w:type="spellStart"/>
    <w:r>
      <w:rPr>
        <w:lang w:val="en-US"/>
      </w:rPr>
      <w:t>cognome</w:t>
    </w:r>
    <w:proofErr w:type="spellEnd"/>
    <w:r>
      <w:rPr>
        <w:lang w:val="en-US"/>
      </w:rPr>
      <w:t xml:space="preserve"> ………………</w:t>
    </w:r>
    <w:proofErr w:type="gramStart"/>
    <w:r>
      <w:rPr>
        <w:lang w:val="en-US"/>
      </w:rPr>
      <w:t>….…..</w:t>
    </w:r>
    <w:proofErr w:type="gramEnd"/>
    <w:r>
      <w:rPr>
        <w:lang w:val="en-US"/>
      </w:rPr>
      <w:t xml:space="preserve">……………….. </w:t>
    </w:r>
    <w:proofErr w:type="spellStart"/>
    <w:r>
      <w:rPr>
        <w:lang w:val="en-US"/>
      </w:rPr>
      <w:t>classe</w:t>
    </w:r>
    <w:proofErr w:type="spellEnd"/>
    <w:r>
      <w:rPr>
        <w:lang w:val="en-US"/>
      </w:rPr>
      <w:t xml:space="preserve"> ………………. data ………………</w:t>
    </w:r>
    <w:proofErr w:type="gramStart"/>
    <w:r>
      <w:rPr>
        <w:lang w:val="en-US"/>
      </w:rPr>
      <w:t>…..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40CD" w:rsidRDefault="008440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3484"/>
    <w:multiLevelType w:val="hybridMultilevel"/>
    <w:tmpl w:val="2FC04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35F"/>
    <w:multiLevelType w:val="hybridMultilevel"/>
    <w:tmpl w:val="F3D0FD2E"/>
    <w:lvl w:ilvl="0" w:tplc="C3B48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F0829"/>
    <w:multiLevelType w:val="hybridMultilevel"/>
    <w:tmpl w:val="C7ACC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A59"/>
    <w:multiLevelType w:val="hybridMultilevel"/>
    <w:tmpl w:val="53AAFB76"/>
    <w:lvl w:ilvl="0" w:tplc="17A8F7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064"/>
    <w:multiLevelType w:val="hybridMultilevel"/>
    <w:tmpl w:val="033ED7D4"/>
    <w:lvl w:ilvl="0" w:tplc="107E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20545"/>
    <w:multiLevelType w:val="hybridMultilevel"/>
    <w:tmpl w:val="13A4D64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6DF0"/>
    <w:multiLevelType w:val="hybridMultilevel"/>
    <w:tmpl w:val="2C0AC956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54BDD"/>
    <w:multiLevelType w:val="hybridMultilevel"/>
    <w:tmpl w:val="CB64399C"/>
    <w:lvl w:ilvl="0" w:tplc="07DE3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67B33"/>
    <w:multiLevelType w:val="hybridMultilevel"/>
    <w:tmpl w:val="22A6B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55C8"/>
    <w:multiLevelType w:val="hybridMultilevel"/>
    <w:tmpl w:val="ACB0762E"/>
    <w:lvl w:ilvl="0" w:tplc="478C54D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424A0"/>
    <w:multiLevelType w:val="hybridMultilevel"/>
    <w:tmpl w:val="D7F8D47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7671"/>
    <w:multiLevelType w:val="hybridMultilevel"/>
    <w:tmpl w:val="A1086166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1403"/>
    <w:multiLevelType w:val="hybridMultilevel"/>
    <w:tmpl w:val="7158BC06"/>
    <w:lvl w:ilvl="0" w:tplc="1B54E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E40EF"/>
    <w:multiLevelType w:val="hybridMultilevel"/>
    <w:tmpl w:val="832E04A2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DF9"/>
    <w:multiLevelType w:val="hybridMultilevel"/>
    <w:tmpl w:val="FE78FD3C"/>
    <w:lvl w:ilvl="0" w:tplc="1C881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944E0"/>
    <w:multiLevelType w:val="hybridMultilevel"/>
    <w:tmpl w:val="46FA49B6"/>
    <w:lvl w:ilvl="0" w:tplc="228A9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B4ABC"/>
    <w:multiLevelType w:val="hybridMultilevel"/>
    <w:tmpl w:val="E8AC8EDE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E44"/>
    <w:multiLevelType w:val="hybridMultilevel"/>
    <w:tmpl w:val="2026C4D6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F136C"/>
    <w:multiLevelType w:val="hybridMultilevel"/>
    <w:tmpl w:val="C9C08710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FCD"/>
    <w:multiLevelType w:val="hybridMultilevel"/>
    <w:tmpl w:val="EBEA14FE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D611B"/>
    <w:multiLevelType w:val="hybridMultilevel"/>
    <w:tmpl w:val="6770AB66"/>
    <w:lvl w:ilvl="0" w:tplc="4874FEA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33D4A"/>
    <w:multiLevelType w:val="hybridMultilevel"/>
    <w:tmpl w:val="01FCA2C6"/>
    <w:lvl w:ilvl="0" w:tplc="108C3C1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A1639"/>
    <w:multiLevelType w:val="hybridMultilevel"/>
    <w:tmpl w:val="FD206DA4"/>
    <w:lvl w:ilvl="0" w:tplc="015EE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146CF"/>
    <w:multiLevelType w:val="hybridMultilevel"/>
    <w:tmpl w:val="4732CB0C"/>
    <w:lvl w:ilvl="0" w:tplc="6A8C1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D7114"/>
    <w:multiLevelType w:val="hybridMultilevel"/>
    <w:tmpl w:val="7724F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43872"/>
    <w:multiLevelType w:val="hybridMultilevel"/>
    <w:tmpl w:val="680C19F2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B13E5"/>
    <w:multiLevelType w:val="hybridMultilevel"/>
    <w:tmpl w:val="6DA003CE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30B6"/>
    <w:multiLevelType w:val="hybridMultilevel"/>
    <w:tmpl w:val="9078BF92"/>
    <w:lvl w:ilvl="0" w:tplc="21BA3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9622B"/>
    <w:multiLevelType w:val="hybridMultilevel"/>
    <w:tmpl w:val="81A4D79C"/>
    <w:lvl w:ilvl="0" w:tplc="FE42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22373"/>
    <w:multiLevelType w:val="hybridMultilevel"/>
    <w:tmpl w:val="4C327F3E"/>
    <w:lvl w:ilvl="0" w:tplc="77822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22439"/>
    <w:multiLevelType w:val="hybridMultilevel"/>
    <w:tmpl w:val="B02E4140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64257"/>
    <w:multiLevelType w:val="hybridMultilevel"/>
    <w:tmpl w:val="12C44D6C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621FD"/>
    <w:multiLevelType w:val="hybridMultilevel"/>
    <w:tmpl w:val="5B286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2274E"/>
    <w:multiLevelType w:val="hybridMultilevel"/>
    <w:tmpl w:val="677EE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4"/>
  </w:num>
  <w:num w:numId="4">
    <w:abstractNumId w:val="33"/>
  </w:num>
  <w:num w:numId="5">
    <w:abstractNumId w:val="2"/>
  </w:num>
  <w:num w:numId="6">
    <w:abstractNumId w:val="15"/>
  </w:num>
  <w:num w:numId="7">
    <w:abstractNumId w:val="27"/>
  </w:num>
  <w:num w:numId="8">
    <w:abstractNumId w:val="29"/>
  </w:num>
  <w:num w:numId="9">
    <w:abstractNumId w:val="12"/>
  </w:num>
  <w:num w:numId="10">
    <w:abstractNumId w:val="23"/>
  </w:num>
  <w:num w:numId="11">
    <w:abstractNumId w:val="1"/>
  </w:num>
  <w:num w:numId="12">
    <w:abstractNumId w:val="0"/>
  </w:num>
  <w:num w:numId="13">
    <w:abstractNumId w:val="4"/>
  </w:num>
  <w:num w:numId="14">
    <w:abstractNumId w:val="14"/>
  </w:num>
  <w:num w:numId="15">
    <w:abstractNumId w:val="28"/>
  </w:num>
  <w:num w:numId="16">
    <w:abstractNumId w:val="9"/>
  </w:num>
  <w:num w:numId="17">
    <w:abstractNumId w:val="7"/>
  </w:num>
  <w:num w:numId="18">
    <w:abstractNumId w:val="22"/>
  </w:num>
  <w:num w:numId="19">
    <w:abstractNumId w:val="11"/>
  </w:num>
  <w:num w:numId="20">
    <w:abstractNumId w:val="13"/>
  </w:num>
  <w:num w:numId="21">
    <w:abstractNumId w:val="26"/>
  </w:num>
  <w:num w:numId="22">
    <w:abstractNumId w:val="5"/>
  </w:num>
  <w:num w:numId="23">
    <w:abstractNumId w:val="6"/>
  </w:num>
  <w:num w:numId="24">
    <w:abstractNumId w:val="10"/>
  </w:num>
  <w:num w:numId="25">
    <w:abstractNumId w:val="31"/>
  </w:num>
  <w:num w:numId="26">
    <w:abstractNumId w:val="17"/>
  </w:num>
  <w:num w:numId="27">
    <w:abstractNumId w:val="25"/>
  </w:num>
  <w:num w:numId="28">
    <w:abstractNumId w:val="19"/>
  </w:num>
  <w:num w:numId="29">
    <w:abstractNumId w:val="18"/>
  </w:num>
  <w:num w:numId="30">
    <w:abstractNumId w:val="21"/>
  </w:num>
  <w:num w:numId="31">
    <w:abstractNumId w:val="16"/>
  </w:num>
  <w:num w:numId="32">
    <w:abstractNumId w:val="20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44"/>
    <w:rsid w:val="000376D3"/>
    <w:rsid w:val="00041E9D"/>
    <w:rsid w:val="000731F0"/>
    <w:rsid w:val="000919E0"/>
    <w:rsid w:val="000B28F8"/>
    <w:rsid w:val="001367B0"/>
    <w:rsid w:val="00174770"/>
    <w:rsid w:val="00192051"/>
    <w:rsid w:val="00193B5F"/>
    <w:rsid w:val="001D1B40"/>
    <w:rsid w:val="001E26EF"/>
    <w:rsid w:val="0020640E"/>
    <w:rsid w:val="0023204A"/>
    <w:rsid w:val="00241C38"/>
    <w:rsid w:val="002533B5"/>
    <w:rsid w:val="003466F0"/>
    <w:rsid w:val="00376479"/>
    <w:rsid w:val="003975DA"/>
    <w:rsid w:val="003B2582"/>
    <w:rsid w:val="003C7018"/>
    <w:rsid w:val="003F54DA"/>
    <w:rsid w:val="00423630"/>
    <w:rsid w:val="00450E41"/>
    <w:rsid w:val="00464A5B"/>
    <w:rsid w:val="004B689A"/>
    <w:rsid w:val="004C1AB0"/>
    <w:rsid w:val="0054434C"/>
    <w:rsid w:val="0059526A"/>
    <w:rsid w:val="005A45FA"/>
    <w:rsid w:val="005E3713"/>
    <w:rsid w:val="005F5C6E"/>
    <w:rsid w:val="00600FFD"/>
    <w:rsid w:val="00601015"/>
    <w:rsid w:val="00605E5C"/>
    <w:rsid w:val="006B0939"/>
    <w:rsid w:val="006C0DE8"/>
    <w:rsid w:val="007857CF"/>
    <w:rsid w:val="007E7444"/>
    <w:rsid w:val="007F42D9"/>
    <w:rsid w:val="00800A04"/>
    <w:rsid w:val="008440CD"/>
    <w:rsid w:val="008607AA"/>
    <w:rsid w:val="0099142E"/>
    <w:rsid w:val="009B437D"/>
    <w:rsid w:val="00A114DA"/>
    <w:rsid w:val="00A642E2"/>
    <w:rsid w:val="00A648BD"/>
    <w:rsid w:val="00A86487"/>
    <w:rsid w:val="00AB56D2"/>
    <w:rsid w:val="00AD55B9"/>
    <w:rsid w:val="00B753C6"/>
    <w:rsid w:val="00BB4D6F"/>
    <w:rsid w:val="00C01E96"/>
    <w:rsid w:val="00C35055"/>
    <w:rsid w:val="00C62605"/>
    <w:rsid w:val="00C71F74"/>
    <w:rsid w:val="00CC6840"/>
    <w:rsid w:val="00D65254"/>
    <w:rsid w:val="00DC2E6C"/>
    <w:rsid w:val="00DF5050"/>
    <w:rsid w:val="00E66E8E"/>
    <w:rsid w:val="00E978F7"/>
    <w:rsid w:val="00EE553F"/>
    <w:rsid w:val="00F12900"/>
    <w:rsid w:val="00F36788"/>
    <w:rsid w:val="00FA594C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B2B7"/>
  <w15:docId w15:val="{3BA6AE39-9E59-5540-A9AE-6F2316B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E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1B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A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AB0"/>
    <w:rPr>
      <w:rFonts w:ascii="Times New Roman" w:hAnsi="Times New Roman" w:cs="Times New Roman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F54D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6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254"/>
  </w:style>
  <w:style w:type="paragraph" w:styleId="Pidipagina">
    <w:name w:val="footer"/>
    <w:basedOn w:val="Normale"/>
    <w:link w:val="PidipaginaCarattere"/>
    <w:uiPriority w:val="99"/>
    <w:unhideWhenUsed/>
    <w:rsid w:val="00D6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254"/>
  </w:style>
  <w:style w:type="paragraph" w:customStyle="1" w:styleId="NormalWeb1">
    <w:name w:val="Normal (Web)1"/>
    <w:rsid w:val="003466F0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ListParagraph1">
    <w:name w:val="List Paragraph1"/>
    <w:rsid w:val="003466F0"/>
    <w:pPr>
      <w:ind w:left="720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Corpo">
    <w:name w:val="Corpo"/>
    <w:rsid w:val="003466F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Redazione Pearson</cp:lastModifiedBy>
  <cp:revision>3</cp:revision>
  <cp:lastPrinted>2020-07-24T14:06:00Z</cp:lastPrinted>
  <dcterms:created xsi:type="dcterms:W3CDTF">2020-07-30T13:01:00Z</dcterms:created>
  <dcterms:modified xsi:type="dcterms:W3CDTF">2020-08-19T21:04:00Z</dcterms:modified>
</cp:coreProperties>
</file>