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7A8CA" w14:textId="65E8B010" w:rsidR="00E82DAF" w:rsidRDefault="00B9390B" w:rsidP="00B9390B">
      <w:pPr>
        <w:tabs>
          <w:tab w:val="left" w:pos="8364"/>
        </w:tabs>
        <w:autoSpaceDE w:val="0"/>
        <w:spacing w:line="270" w:lineRule="atLeast"/>
        <w:textAlignment w:val="center"/>
        <w:rPr>
          <w:rFonts w:eastAsia="OfficinaSerif-Bold" w:cstheme="minorHAnsi"/>
          <w:b/>
          <w:bCs/>
          <w:i/>
          <w:iCs/>
          <w:color w:val="0070C0"/>
          <w:sz w:val="32"/>
          <w:szCs w:val="32"/>
        </w:rPr>
      </w:pPr>
      <w:r w:rsidRPr="000A5AC4">
        <w:rPr>
          <w:rFonts w:eastAsia="OfficinaSerif-Bold" w:cstheme="minorHAnsi"/>
          <w:b/>
          <w:bCs/>
          <w:color w:val="0070C0"/>
          <w:sz w:val="32"/>
          <w:szCs w:val="32"/>
        </w:rPr>
        <w:t xml:space="preserve">PROGRAMMAZIONE DIDATTICA RELATIVA A UN PERCORSO DI </w:t>
      </w:r>
      <w:r w:rsidRPr="000A5AC4">
        <w:rPr>
          <w:rFonts w:eastAsia="OfficinaSerif-Bold" w:cstheme="minorHAnsi"/>
          <w:b/>
          <w:bCs/>
          <w:i/>
          <w:iCs/>
          <w:color w:val="0070C0"/>
          <w:sz w:val="32"/>
          <w:szCs w:val="32"/>
        </w:rPr>
        <w:t xml:space="preserve">FISICA PER </w:t>
      </w:r>
      <w:r w:rsidR="00813722" w:rsidRPr="000A5AC4">
        <w:rPr>
          <w:rFonts w:eastAsia="OfficinaSerif-Bold" w:cstheme="minorHAnsi"/>
          <w:b/>
          <w:bCs/>
          <w:i/>
          <w:iCs/>
          <w:color w:val="0070C0"/>
          <w:sz w:val="32"/>
          <w:szCs w:val="32"/>
        </w:rPr>
        <w:t>ISTITUTI TECNICI TECNOLOGICI</w:t>
      </w:r>
    </w:p>
    <w:p w14:paraId="2AB746CE" w14:textId="77777777" w:rsidR="00E6253B" w:rsidRPr="000A5AC4" w:rsidRDefault="00E6253B" w:rsidP="00B9390B">
      <w:pPr>
        <w:tabs>
          <w:tab w:val="left" w:pos="8364"/>
        </w:tabs>
        <w:autoSpaceDE w:val="0"/>
        <w:spacing w:line="270" w:lineRule="atLeast"/>
        <w:textAlignment w:val="center"/>
        <w:rPr>
          <w:rFonts w:eastAsia="OfficinaSerif-Bold" w:cstheme="minorHAnsi"/>
          <w:b/>
          <w:bCs/>
          <w:i/>
          <w:iCs/>
          <w:color w:val="0070C0"/>
          <w:sz w:val="32"/>
          <w:szCs w:val="32"/>
        </w:rPr>
      </w:pPr>
    </w:p>
    <w:tbl>
      <w:tblPr>
        <w:tblStyle w:val="Grigliatabella"/>
        <w:tblW w:w="5111" w:type="pct"/>
        <w:tblLook w:val="04A0" w:firstRow="1" w:lastRow="0" w:firstColumn="1" w:lastColumn="0" w:noHBand="0" w:noVBand="1"/>
      </w:tblPr>
      <w:tblGrid>
        <w:gridCol w:w="5523"/>
        <w:gridCol w:w="4396"/>
        <w:gridCol w:w="4677"/>
      </w:tblGrid>
      <w:tr w:rsidR="00315C38" w14:paraId="7709913F" w14:textId="77777777" w:rsidTr="00D24682">
        <w:tc>
          <w:tcPr>
            <w:tcW w:w="1892" w:type="pct"/>
            <w:shd w:val="clear" w:color="auto" w:fill="D9E2F3" w:themeFill="accent1" w:themeFillTint="33"/>
          </w:tcPr>
          <w:p w14:paraId="221342DF" w14:textId="77777777" w:rsidR="00B9390B" w:rsidRPr="00B9390B" w:rsidRDefault="00B9390B" w:rsidP="00B9390B">
            <w:pPr>
              <w:pStyle w:val="Stiletabella2"/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0717A3"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STRATEGIE </w:t>
            </w:r>
            <w:r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E </w:t>
            </w:r>
            <w:r w:rsidRPr="000717A3"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STRUMENTI </w:t>
            </w:r>
            <w:r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>DIDATTICI</w:t>
            </w:r>
          </w:p>
        </w:tc>
        <w:tc>
          <w:tcPr>
            <w:tcW w:w="1506" w:type="pct"/>
            <w:shd w:val="clear" w:color="auto" w:fill="E2EFD9" w:themeFill="accent6" w:themeFillTint="33"/>
          </w:tcPr>
          <w:p w14:paraId="57F937A8" w14:textId="77777777" w:rsidR="00315C38" w:rsidRDefault="00B9390B" w:rsidP="00B9390B">
            <w:pPr>
              <w:pStyle w:val="Stiletabella2"/>
              <w:rPr>
                <w:rFonts w:ascii="Calibri" w:eastAsia="MS Gothic" w:hAnsi="Calibri" w:cs="Calibri"/>
                <w:b/>
                <w:smallCaps/>
                <w:color w:val="00B050"/>
                <w:kern w:val="3"/>
                <w:sz w:val="28"/>
                <w:szCs w:val="28"/>
                <w:bdr w:val="none" w:sz="0" w:space="0" w:color="auto"/>
                <w:lang w:bidi="hi-IN"/>
              </w:rPr>
            </w:pPr>
            <w:r w:rsidRPr="00B0261D">
              <w:rPr>
                <w:rFonts w:ascii="Calibri" w:eastAsia="MS Gothic" w:hAnsi="Calibri" w:cs="Calibri"/>
                <w:b/>
                <w:smallCaps/>
                <w:color w:val="00B05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MATERIALI DIGITALI </w:t>
            </w:r>
          </w:p>
          <w:p w14:paraId="0ED90F49" w14:textId="77777777" w:rsidR="00B9390B" w:rsidRPr="00B9390B" w:rsidRDefault="00B9390B" w:rsidP="00B9390B">
            <w:pPr>
              <w:pStyle w:val="Stiletabella2"/>
              <w:rPr>
                <w:rFonts w:ascii="Calibri" w:hAnsi="Calibri" w:cs="Calibri"/>
                <w:b/>
                <w:i/>
                <w:iCs/>
                <w:color w:val="00B050"/>
                <w:kern w:val="24"/>
                <w:sz w:val="28"/>
                <w:szCs w:val="28"/>
              </w:rPr>
            </w:pPr>
            <w:r w:rsidRPr="00B0261D">
              <w:rPr>
                <w:rFonts w:ascii="Calibri" w:eastAsia="MS Gothic" w:hAnsi="Calibri" w:cs="Calibri"/>
                <w:b/>
                <w:smallCaps/>
                <w:color w:val="00B050"/>
                <w:kern w:val="3"/>
                <w:sz w:val="28"/>
                <w:szCs w:val="28"/>
                <w:bdr w:val="none" w:sz="0" w:space="0" w:color="auto"/>
                <w:lang w:bidi="hi-IN"/>
              </w:rPr>
              <w:t>E MULTIMEDIALI</w:t>
            </w:r>
          </w:p>
        </w:tc>
        <w:tc>
          <w:tcPr>
            <w:tcW w:w="1602" w:type="pct"/>
            <w:shd w:val="clear" w:color="auto" w:fill="FFC1C1"/>
          </w:tcPr>
          <w:p w14:paraId="382C2289" w14:textId="77777777" w:rsidR="00315C38" w:rsidRDefault="00B9390B" w:rsidP="00694BDD">
            <w:pPr>
              <w:pStyle w:val="Stiletabella2"/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</w:pPr>
            <w:r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  <w:t>COME ACCEDERE</w:t>
            </w:r>
          </w:p>
          <w:p w14:paraId="1035B265" w14:textId="77777777" w:rsidR="00B9390B" w:rsidRPr="00B9390B" w:rsidRDefault="00B9390B" w:rsidP="00694BDD">
            <w:pPr>
              <w:pStyle w:val="Stiletabella2"/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</w:pPr>
            <w:r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  <w:t>ALLE RISORSE DI</w:t>
            </w:r>
            <w:r w:rsidR="000B2016"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  <w:t>GITALI PEARSON</w:t>
            </w:r>
          </w:p>
        </w:tc>
      </w:tr>
      <w:tr w:rsidR="0017140D" w:rsidRPr="008948B9" w14:paraId="4E41572A" w14:textId="77777777" w:rsidTr="00D24682">
        <w:trPr>
          <w:trHeight w:val="5890"/>
        </w:trPr>
        <w:tc>
          <w:tcPr>
            <w:tcW w:w="1892" w:type="pct"/>
            <w:shd w:val="clear" w:color="auto" w:fill="D9E2F3" w:themeFill="accent1" w:themeFillTint="33"/>
          </w:tcPr>
          <w:p w14:paraId="451625CF" w14:textId="77777777" w:rsidR="0017140D" w:rsidRPr="00E82DAF" w:rsidRDefault="0017140D" w:rsidP="00694B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Lezione</w:t>
            </w:r>
            <w:r w:rsidR="00ED3C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frontale</w:t>
            </w: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presenza / a distanza</w:t>
            </w:r>
          </w:p>
          <w:p w14:paraId="7DB53CDA" w14:textId="77777777" w:rsidR="0017140D" w:rsidRPr="00E82DAF" w:rsidRDefault="0017140D" w:rsidP="00B9390B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In classe</w:t>
            </w:r>
            <w:r w:rsidR="00ED3C4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con la LIM: versione digitale e sfogliabile del corso e/o slide in PowerPoint (PPT), complete di esempi e di proposte esercitative </w:t>
            </w:r>
          </w:p>
          <w:p w14:paraId="2CEC826A" w14:textId="77777777" w:rsidR="0017140D" w:rsidRDefault="00ED3C40" w:rsidP="00B9390B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 casa, con </w:t>
            </w:r>
            <w:r w:rsidR="0017140D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17140D" w:rsidRPr="00E82DAF">
              <w:rPr>
                <w:rFonts w:asciiTheme="minorHAnsi" w:hAnsiTheme="minorHAnsi" w:cstheme="minorHAnsi"/>
                <w:sz w:val="20"/>
                <w:szCs w:val="20"/>
              </w:rPr>
              <w:t>ideo</w:t>
            </w:r>
            <w:r w:rsidR="001714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7140D" w:rsidRPr="00E82DAF">
              <w:rPr>
                <w:rFonts w:asciiTheme="minorHAnsi" w:hAnsiTheme="minorHAnsi" w:cstheme="minorHAnsi"/>
                <w:sz w:val="20"/>
                <w:szCs w:val="20"/>
              </w:rPr>
              <w:t>lezioni in sincrono e/o video asincroni, con il supporto della versione sfogliabile del corso, delle risorse multimediali integrate e delle slide in PowerPoint (è possibile registrare la propria voce sulle slide ed esportare un video per la condivisione asincrona)</w:t>
            </w:r>
          </w:p>
          <w:p w14:paraId="0853E2DF" w14:textId="77777777" w:rsidR="00ED3C40" w:rsidRPr="00ED3C40" w:rsidRDefault="00ED3C40" w:rsidP="00ED3C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Lezione 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modalità capovolta</w:t>
            </w:r>
          </w:p>
          <w:p w14:paraId="153327A2" w14:textId="77777777" w:rsidR="0017140D" w:rsidRPr="00E82DAF" w:rsidRDefault="00295721" w:rsidP="00B9390B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presenza o a distanza, </w:t>
            </w:r>
            <w:r w:rsidR="0017140D" w:rsidRPr="00E82DAF">
              <w:rPr>
                <w:rFonts w:asciiTheme="minorHAnsi" w:hAnsiTheme="minorHAnsi" w:cstheme="minorHAnsi"/>
                <w:sz w:val="20"/>
                <w:szCs w:val="20"/>
              </w:rPr>
              <w:t>tramite condivisione di contributi video</w:t>
            </w:r>
            <w:r w:rsidR="00ED3C40"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="0017140D"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test interattivi e successivo coinvolgimento in prove autentiche</w:t>
            </w:r>
            <w:r w:rsidR="0017140D">
              <w:rPr>
                <w:rFonts w:asciiTheme="minorHAnsi" w:hAnsiTheme="minorHAnsi" w:cstheme="minorHAnsi"/>
                <w:sz w:val="20"/>
                <w:szCs w:val="20"/>
              </w:rPr>
              <w:t xml:space="preserve"> e/o attività laboratoriali</w:t>
            </w:r>
            <w:r w:rsidR="0017140D" w:rsidRPr="00E82DAF">
              <w:rPr>
                <w:rFonts w:asciiTheme="minorHAnsi" w:hAnsiTheme="minorHAnsi" w:cstheme="minorHAnsi"/>
                <w:sz w:val="20"/>
                <w:szCs w:val="20"/>
              </w:rPr>
              <w:t>, singole o di gruppo</w:t>
            </w:r>
          </w:p>
          <w:p w14:paraId="6684222E" w14:textId="77777777" w:rsidR="0017140D" w:rsidRPr="00E82DAF" w:rsidRDefault="0017140D" w:rsidP="00694B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Attività laboratoriali</w:t>
            </w:r>
          </w:p>
          <w:p w14:paraId="76201E9E" w14:textId="77777777" w:rsidR="0017140D" w:rsidRPr="00E82DAF" w:rsidRDefault="004B6520" w:rsidP="00B9390B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in presenza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17140D" w:rsidRPr="00E82DAF">
              <w:rPr>
                <w:rFonts w:asciiTheme="minorHAnsi" w:hAnsiTheme="minorHAnsi" w:cstheme="minorHAnsi"/>
                <w:sz w:val="20"/>
                <w:szCs w:val="20"/>
              </w:rPr>
              <w:t>laboratorio classico, con schede di lavoro</w:t>
            </w:r>
          </w:p>
          <w:p w14:paraId="4943806B" w14:textId="77777777" w:rsidR="00295721" w:rsidRPr="004B6520" w:rsidRDefault="0017140D" w:rsidP="004B6520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in digitale</w:t>
            </w:r>
            <w:r w:rsidR="004B6520">
              <w:rPr>
                <w:rFonts w:asciiTheme="minorHAnsi" w:hAnsiTheme="minorHAnsi" w:cstheme="minorHAnsi"/>
                <w:sz w:val="20"/>
                <w:szCs w:val="20"/>
              </w:rPr>
              <w:t xml:space="preserve">: attività 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con </w:t>
            </w:r>
            <w:proofErr w:type="spellStart"/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GeoGebra</w:t>
            </w:r>
            <w:proofErr w:type="spellEnd"/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, con la calcolatrice grafica, con lo smartphone</w:t>
            </w:r>
            <w:r w:rsidR="004B6520">
              <w:rPr>
                <w:rFonts w:asciiTheme="minorHAnsi" w:hAnsiTheme="minorHAnsi" w:cstheme="minorHAnsi"/>
                <w:sz w:val="20"/>
                <w:szCs w:val="20"/>
              </w:rPr>
              <w:t xml:space="preserve">; visione di </w:t>
            </w:r>
            <w:r w:rsidR="00295721" w:rsidRPr="004B6520">
              <w:rPr>
                <w:rFonts w:cstheme="minorHAnsi"/>
                <w:sz w:val="20"/>
                <w:szCs w:val="20"/>
              </w:rPr>
              <w:t>video esperimenti</w:t>
            </w:r>
          </w:p>
          <w:p w14:paraId="3DA26DCD" w14:textId="77777777" w:rsidR="0017140D" w:rsidRPr="00E82DAF" w:rsidRDefault="0017140D" w:rsidP="00694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Studio individuale </w:t>
            </w:r>
          </w:p>
          <w:p w14:paraId="1B5B1EA7" w14:textId="77777777" w:rsidR="0017140D" w:rsidRPr="00E82DAF" w:rsidRDefault="0017140D" w:rsidP="00B9390B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su carta + smartphone, tramite </w:t>
            </w:r>
            <w:r w:rsidR="00E96DE8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QRcode</w:t>
            </w:r>
            <w:proofErr w:type="spellEnd"/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integrati nel libro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1B3A398" w14:textId="77777777" w:rsidR="0017140D" w:rsidRPr="0065178A" w:rsidRDefault="0017140D" w:rsidP="00B9390B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su tablet o PC</w:t>
            </w:r>
            <w:r w:rsidR="00295721">
              <w:rPr>
                <w:rFonts w:asciiTheme="minorHAnsi" w:hAnsiTheme="minorHAnsi" w:cstheme="minorHAnsi"/>
                <w:sz w:val="20"/>
                <w:szCs w:val="20"/>
              </w:rPr>
              <w:t xml:space="preserve"> o smartphone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: libro digitale, con risorse multimediali integrate</w:t>
            </w:r>
          </w:p>
        </w:tc>
        <w:tc>
          <w:tcPr>
            <w:tcW w:w="1506" w:type="pct"/>
            <w:shd w:val="clear" w:color="auto" w:fill="E2EFD9" w:themeFill="accent6" w:themeFillTint="33"/>
          </w:tcPr>
          <w:p w14:paraId="3397B72A" w14:textId="77777777" w:rsidR="0017140D" w:rsidRPr="00E82DAF" w:rsidRDefault="0017140D" w:rsidP="00694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la lezione e lo studio</w:t>
            </w:r>
          </w:p>
          <w:p w14:paraId="5E5AA1E5" w14:textId="77777777" w:rsidR="0017140D" w:rsidRPr="006B20D0" w:rsidRDefault="0017140D" w:rsidP="00B939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B20D0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LEZIONI IN PPT </w:t>
            </w:r>
          </w:p>
          <w:p w14:paraId="5601ADA6" w14:textId="77777777" w:rsidR="0017140D" w:rsidRPr="00E82DAF" w:rsidRDefault="000B2016" w:rsidP="00B939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ANIMAZIONI</w:t>
            </w:r>
            <w:r w:rsidR="0017140D" w:rsidRPr="00E82DA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</w:p>
          <w:p w14:paraId="196FA2E2" w14:textId="77777777" w:rsidR="000B2016" w:rsidRPr="000B2016" w:rsidRDefault="0017140D" w:rsidP="000B20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B201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VIDEO LEZIONI</w:t>
            </w:r>
            <w:r w:rsidRPr="000B201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</w:p>
          <w:p w14:paraId="6AC868F4" w14:textId="77777777" w:rsidR="0017140D" w:rsidRPr="000B2016" w:rsidRDefault="0017140D" w:rsidP="000B20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0B201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APPROFONDIMENTI</w:t>
            </w:r>
            <w:r w:rsidRPr="000B20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80EA7BD" w14:textId="77777777" w:rsidR="008C58ED" w:rsidRPr="00E82DAF" w:rsidRDefault="008C58ED" w:rsidP="008C58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20D0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VIDEO ESERCIZI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con svolgimento passo </w:t>
            </w:r>
            <w:proofErr w:type="spellStart"/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passo</w:t>
            </w:r>
            <w:proofErr w:type="spellEnd"/>
          </w:p>
          <w:p w14:paraId="256F42F7" w14:textId="77777777" w:rsidR="000B2016" w:rsidRPr="000B2016" w:rsidRDefault="000B2016" w:rsidP="000B2016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3868CDFB" w14:textId="77777777" w:rsidR="0017140D" w:rsidRPr="00E82DAF" w:rsidRDefault="0017140D" w:rsidP="00694BDD">
            <w:pPr>
              <w:pStyle w:val="Stiletabella2"/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</w:pPr>
            <w:r w:rsidRPr="00E82DAF"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>Per la verifica/autoverifica</w:t>
            </w:r>
          </w:p>
          <w:p w14:paraId="1405A681" w14:textId="77777777" w:rsidR="0017140D" w:rsidRPr="00E82DAF" w:rsidRDefault="0017140D" w:rsidP="00B939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20D0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TEST INTERATTIVI</w:t>
            </w:r>
            <w:r w:rsidRPr="00E82DA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a risposta multipla</w:t>
            </w:r>
          </w:p>
          <w:p w14:paraId="37D16780" w14:textId="77777777" w:rsidR="0017140D" w:rsidRPr="00E82DAF" w:rsidRDefault="0017140D" w:rsidP="00694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7C5BA9" w14:textId="77777777" w:rsidR="0017140D" w:rsidRPr="00E82DAF" w:rsidRDefault="0017140D" w:rsidP="00694BDD">
            <w:pPr>
              <w:pStyle w:val="Stiletabella2"/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</w:pPr>
            <w:r w:rsidRPr="00E82DAF"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>Per le attività laboratoriali</w:t>
            </w:r>
          </w:p>
          <w:p w14:paraId="78D54B24" w14:textId="77777777" w:rsidR="0017140D" w:rsidRPr="006B20D0" w:rsidRDefault="0017140D" w:rsidP="00B939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6B20D0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VIDEO ESPERIMENTI</w:t>
            </w:r>
          </w:p>
          <w:p w14:paraId="29B0A1E2" w14:textId="77777777" w:rsidR="000B2016" w:rsidRPr="000B2016" w:rsidRDefault="0017140D" w:rsidP="000B20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0B201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SCHEDE DI LAVORO</w:t>
            </w:r>
            <w:r w:rsidRPr="000B201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  <w:r w:rsidRPr="000B2016">
              <w:rPr>
                <w:rFonts w:asciiTheme="minorHAnsi" w:hAnsiTheme="minorHAnsi" w:cstheme="minorHAnsi"/>
                <w:sz w:val="20"/>
                <w:szCs w:val="20"/>
              </w:rPr>
              <w:t>in PDF</w:t>
            </w:r>
          </w:p>
          <w:p w14:paraId="783F340A" w14:textId="77777777" w:rsidR="0017140D" w:rsidRPr="000B2016" w:rsidRDefault="000B2016" w:rsidP="000B20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ATTIVITÀ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Geo</w:t>
            </w:r>
            <w:r w:rsidR="0017140D" w:rsidRPr="000B2016">
              <w:rPr>
                <w:rFonts w:asciiTheme="minorHAnsi" w:hAnsiTheme="minorHAnsi" w:cstheme="minorHAnsi"/>
                <w:sz w:val="20"/>
                <w:szCs w:val="20"/>
              </w:rPr>
              <w:t>Gebr</w:t>
            </w:r>
            <w:r w:rsidR="006418A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="0017140D" w:rsidRPr="000B2016">
              <w:rPr>
                <w:rFonts w:asciiTheme="minorHAnsi" w:hAnsiTheme="minorHAnsi" w:cstheme="minorHAnsi"/>
                <w:sz w:val="20"/>
                <w:szCs w:val="20"/>
              </w:rPr>
              <w:t>, con schede di lavoro</w:t>
            </w:r>
          </w:p>
          <w:p w14:paraId="2BBC54C7" w14:textId="77777777" w:rsidR="0017140D" w:rsidRPr="00E82DAF" w:rsidRDefault="0017140D" w:rsidP="00694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730D148E" w14:textId="77777777" w:rsidR="0017140D" w:rsidRPr="00E82DAF" w:rsidRDefault="0017140D" w:rsidP="00694BDD">
            <w:pPr>
              <w:pStyle w:val="Stiletabella2"/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</w:pPr>
            <w:r w:rsidRPr="00E82DAF"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>Per il CLIL</w:t>
            </w:r>
          </w:p>
          <w:p w14:paraId="57DA899D" w14:textId="77777777" w:rsidR="0017140D" w:rsidRPr="00E82DAF" w:rsidRDefault="0017140D" w:rsidP="00B939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20D0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APPROFONDIMENTI</w:t>
            </w:r>
            <w:r w:rsidRPr="006B20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testo + audio in lingua inglese</w:t>
            </w:r>
          </w:p>
          <w:p w14:paraId="75DE39F4" w14:textId="77777777" w:rsidR="0017140D" w:rsidRPr="00E82DAF" w:rsidRDefault="0017140D" w:rsidP="000B20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="OfficinaSerif-Bold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6B20D0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VIDEO LEZIONI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in lingua inglese </w:t>
            </w:r>
            <w:r w:rsidR="000B2016">
              <w:rPr>
                <w:rFonts w:asciiTheme="minorHAnsi" w:hAnsiTheme="minorHAnsi" w:cstheme="minorHAnsi"/>
                <w:sz w:val="20"/>
                <w:szCs w:val="20"/>
              </w:rPr>
              <w:t>sottotitolate</w:t>
            </w:r>
          </w:p>
        </w:tc>
        <w:tc>
          <w:tcPr>
            <w:tcW w:w="1602" w:type="pct"/>
            <w:vMerge w:val="restart"/>
            <w:shd w:val="clear" w:color="auto" w:fill="FFC1C1"/>
          </w:tcPr>
          <w:p w14:paraId="69623163" w14:textId="77777777" w:rsidR="0017140D" w:rsidRPr="00E82DAF" w:rsidRDefault="0017140D" w:rsidP="00694BDD">
            <w:pPr>
              <w:suppressAutoHyphens/>
              <w:autoSpaceDE w:val="0"/>
              <w:ind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L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e risorse connesse al manuale</w:t>
            </w:r>
          </w:p>
          <w:p w14:paraId="770D8498" w14:textId="77777777" w:rsidR="0017140D" w:rsidRPr="00315C38" w:rsidRDefault="0017140D" w:rsidP="00B9390B">
            <w:pPr>
              <w:numPr>
                <w:ilvl w:val="0"/>
                <w:numId w:val="2"/>
              </w:numPr>
              <w:suppressAutoHyphens/>
              <w:autoSpaceDE w:val="0"/>
              <w:ind w:right="276"/>
              <w:textAlignment w:val="center"/>
              <w:rPr>
                <w:rFonts w:asciiTheme="minorHAnsi" w:eastAsia="Calibri" w:hAnsiTheme="minorHAnsi" w:cstheme="minorHAnsi"/>
                <w:b/>
                <w:caps/>
                <w:kern w:val="24"/>
                <w:sz w:val="20"/>
                <w:szCs w:val="20"/>
              </w:rPr>
            </w:pP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per le </w:t>
            </w:r>
            <w:r w:rsidRPr="00315C38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risorse specifiche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del tuo manuale Pearson eventualmente in adozione, dopo aver effettuato l’accesso a </w:t>
            </w:r>
            <w:r w:rsidRPr="00315C38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>My Pearson Place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(</w:t>
            </w:r>
            <w:hyperlink r:id="rId7" w:tgtFrame="_blank" w:tooltip="https://www.pearson.it/place" w:history="1">
              <w:r w:rsidRPr="00315C38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https://www.pearson.it/place</w:t>
              </w:r>
            </w:hyperlink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) seleziona il titolo nella sezione Prodotti; </w:t>
            </w:r>
          </w:p>
          <w:p w14:paraId="5CA4AF0E" w14:textId="77777777" w:rsidR="0017140D" w:rsidRPr="00315C38" w:rsidRDefault="0017140D" w:rsidP="00B9390B">
            <w:pPr>
              <w:numPr>
                <w:ilvl w:val="0"/>
                <w:numId w:val="2"/>
              </w:numPr>
              <w:suppressAutoHyphens/>
              <w:autoSpaceDE w:val="0"/>
              <w:ind w:right="276"/>
              <w:textAlignment w:val="center"/>
              <w:rPr>
                <w:rFonts w:asciiTheme="minorHAnsi" w:eastAsia="Calibri" w:hAnsiTheme="minorHAnsi" w:cstheme="minorHAnsi"/>
                <w:b/>
                <w:caps/>
                <w:kern w:val="24"/>
                <w:sz w:val="20"/>
                <w:szCs w:val="20"/>
              </w:rPr>
            </w:pP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per la </w:t>
            </w:r>
            <w:r w:rsidRPr="00315C38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programmazione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relativa al tuo manuale Pearson eventualmente in adozione, dopo aver effettuato l’accesso a </w:t>
            </w:r>
            <w:r w:rsidRPr="00315C38">
              <w:rPr>
                <w:rFonts w:asciiTheme="minorHAnsi" w:hAnsiTheme="minorHAnsi" w:cstheme="minorHAnsi"/>
                <w:bCs/>
                <w:i/>
                <w:iCs/>
                <w:kern w:val="24"/>
                <w:sz w:val="20"/>
                <w:szCs w:val="20"/>
              </w:rPr>
              <w:t>My Pearson Place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(</w:t>
            </w:r>
            <w:hyperlink r:id="rId8" w:tgtFrame="_blank" w:tooltip="https://www.pearson.it/place" w:history="1">
              <w:r w:rsidRPr="00315C38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https://www.pearson.it/place</w:t>
              </w:r>
            </w:hyperlink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) seleziona il titolo nella sezione Prodotti e poi clicca su </w:t>
            </w:r>
            <w:r w:rsidRPr="00315C38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GUIDA DOCENTE</w:t>
            </w:r>
          </w:p>
          <w:p w14:paraId="34DCA565" w14:textId="77777777" w:rsidR="0017140D" w:rsidRPr="00E82DAF" w:rsidRDefault="0017140D" w:rsidP="00694BDD">
            <w:pPr>
              <w:ind w:right="276"/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</w:pPr>
          </w:p>
          <w:p w14:paraId="0FC1F075" w14:textId="77777777" w:rsidR="0017140D" w:rsidRPr="0065178A" w:rsidRDefault="0017140D" w:rsidP="0065178A">
            <w:pPr>
              <w:suppressAutoHyphens/>
              <w:autoSpaceDE w:val="0"/>
              <w:ind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A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ltre risorse per la didattica e la formazione</w:t>
            </w:r>
          </w:p>
          <w:p w14:paraId="1E326709" w14:textId="77777777" w:rsidR="0017140D" w:rsidRPr="00E82DAF" w:rsidRDefault="0017140D" w:rsidP="00B9390B">
            <w:pPr>
              <w:numPr>
                <w:ilvl w:val="0"/>
                <w:numId w:val="2"/>
              </w:numPr>
              <w:ind w:right="276"/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per ulteriori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materiali digitali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, scopri la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 xml:space="preserve">piattaforma </w:t>
            </w:r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>Smart Clas</w:t>
            </w:r>
            <w:r w:rsidRPr="00E82DAF">
              <w:rPr>
                <w:rFonts w:asciiTheme="minorHAnsi" w:hAnsiTheme="minorHAnsi" w:cstheme="minorHAnsi"/>
                <w:bCs/>
                <w:i/>
                <w:iCs/>
                <w:kern w:val="24"/>
                <w:sz w:val="20"/>
                <w:szCs w:val="20"/>
              </w:rPr>
              <w:t xml:space="preserve">s 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>(</w:t>
            </w:r>
            <w:hyperlink r:id="rId9" w:tgtFrame="_blank" w:tooltip="https://www.pearson.it/smartclass" w:history="1">
              <w:r w:rsidRPr="00E82DAF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https://www.pearson.it/smartclass</w:t>
              </w:r>
            </w:hyperlink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) </w:t>
            </w:r>
          </w:p>
          <w:p w14:paraId="0EA79665" w14:textId="77777777" w:rsidR="0017140D" w:rsidRPr="00E82DAF" w:rsidRDefault="0017140D" w:rsidP="00B9390B">
            <w:pPr>
              <w:numPr>
                <w:ilvl w:val="0"/>
                <w:numId w:val="2"/>
              </w:numPr>
              <w:suppressAutoHyphens/>
              <w:autoSpaceDE w:val="0"/>
              <w:textAlignment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per risorse sulla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formazione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e sull’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aggiornamento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didattico, puoi consultare il calendario dei prossimi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webinar Pearson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(</w:t>
            </w:r>
            <w:hyperlink r:id="rId10" w:tgtFrame="_blank" w:tooltip="https://www.pearson.it/webinar" w:history="1">
              <w:r w:rsidRPr="00E82DAF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https://www.pearson.it/webinar</w:t>
              </w:r>
            </w:hyperlink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) e richiedere l’accesso alla </w:t>
            </w:r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 xml:space="preserve">Pearson </w:t>
            </w:r>
            <w:proofErr w:type="spellStart"/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>Education</w:t>
            </w:r>
            <w:proofErr w:type="spellEnd"/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 xml:space="preserve"> Library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(</w:t>
            </w:r>
            <w:hyperlink r:id="rId11" w:tgtFrame="_blank" w:tooltip="https://www.pearson.it/pel" w:history="1">
              <w:r w:rsidRPr="00E82DAF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https://www.pearson.it/pel</w:t>
              </w:r>
            </w:hyperlink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>)</w:t>
            </w:r>
          </w:p>
        </w:tc>
      </w:tr>
      <w:tr w:rsidR="0017140D" w:rsidRPr="008948B9" w14:paraId="4E93008D" w14:textId="77777777" w:rsidTr="00D24682">
        <w:trPr>
          <w:trHeight w:val="136"/>
        </w:trPr>
        <w:tc>
          <w:tcPr>
            <w:tcW w:w="3398" w:type="pct"/>
            <w:gridSpan w:val="2"/>
            <w:shd w:val="clear" w:color="auto" w:fill="FFE599" w:themeFill="accent4" w:themeFillTint="66"/>
          </w:tcPr>
          <w:p w14:paraId="3BB9C21F" w14:textId="77777777" w:rsidR="0017140D" w:rsidRPr="0017140D" w:rsidRDefault="0017140D" w:rsidP="00694BDD">
            <w:pPr>
              <w:autoSpaceDE w:val="0"/>
              <w:autoSpaceDN w:val="0"/>
              <w:adjustRightInd w:val="0"/>
              <w:rPr>
                <w:rFonts w:ascii="Calibri" w:eastAsia="MS Gothic" w:hAnsi="Calibri" w:cs="Calibri"/>
                <w:b/>
                <w:bCs/>
                <w:smallCaps/>
                <w:color w:val="FFC000"/>
                <w:kern w:val="3"/>
                <w:sz w:val="28"/>
                <w:szCs w:val="28"/>
                <w:lang w:eastAsia="it-IT" w:bidi="hi-IN"/>
              </w:rPr>
            </w:pPr>
            <w:r w:rsidRPr="0017140D">
              <w:rPr>
                <w:rFonts w:ascii="Calibri" w:hAnsi="Calibri" w:cs="Calibri"/>
                <w:b/>
                <w:bCs/>
                <w:color w:val="ED7D31" w:themeColor="accent2"/>
                <w:sz w:val="28"/>
                <w:szCs w:val="28"/>
              </w:rPr>
              <w:t>STRUMENTI PER LA VALUTAZIONE</w:t>
            </w:r>
          </w:p>
        </w:tc>
        <w:tc>
          <w:tcPr>
            <w:tcW w:w="1602" w:type="pct"/>
            <w:vMerge/>
            <w:shd w:val="clear" w:color="auto" w:fill="FFC1C1"/>
          </w:tcPr>
          <w:p w14:paraId="6058ED43" w14:textId="77777777" w:rsidR="0017140D" w:rsidRDefault="0017140D" w:rsidP="00694BDD">
            <w:pPr>
              <w:suppressAutoHyphens/>
              <w:autoSpaceDE w:val="0"/>
              <w:ind w:right="276"/>
              <w:textAlignment w:val="center"/>
              <w:rPr>
                <w:rFonts w:cstheme="minorHAnsi"/>
                <w:b/>
                <w:kern w:val="24"/>
                <w:sz w:val="20"/>
                <w:szCs w:val="20"/>
              </w:rPr>
            </w:pPr>
          </w:p>
        </w:tc>
      </w:tr>
      <w:tr w:rsidR="0017140D" w:rsidRPr="00E96DE8" w14:paraId="5C233875" w14:textId="77777777" w:rsidTr="00D24682">
        <w:trPr>
          <w:trHeight w:val="1296"/>
        </w:trPr>
        <w:tc>
          <w:tcPr>
            <w:tcW w:w="3398" w:type="pct"/>
            <w:gridSpan w:val="2"/>
            <w:shd w:val="clear" w:color="auto" w:fill="FFE599" w:themeFill="accent4" w:themeFillTint="66"/>
          </w:tcPr>
          <w:p w14:paraId="7888F98F" w14:textId="77777777" w:rsidR="0017140D" w:rsidRPr="00AF64B4" w:rsidRDefault="0017140D" w:rsidP="001714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AF64B4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NEI LIBRI</w:t>
            </w:r>
            <w:r w:rsidRPr="0017140D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171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esercizi e problemi in itinere, ve</w:t>
            </w:r>
            <w:r w:rsidRPr="00171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lang w:eastAsia="it-IT"/>
              </w:rPr>
              <w:t xml:space="preserve">rifiche </w:t>
            </w:r>
            <w:r w:rsidRPr="0017140D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delle conoscenze e delle abilit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à,</w:t>
            </w:r>
            <w:r w:rsidRPr="0017140D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r w:rsidR="00AF64B4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problemi, </w:t>
            </w:r>
            <w:r w:rsidRPr="0017140D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attività per lo sviluppo delle competenze</w:t>
            </w:r>
            <w:r w:rsidR="00AF64B4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, </w:t>
            </w:r>
            <w:r w:rsidR="00E96DE8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attività</w:t>
            </w:r>
            <w:r w:rsidR="00AF64B4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di taglio interdisciplinare</w:t>
            </w:r>
          </w:p>
          <w:p w14:paraId="39DAE912" w14:textId="77777777" w:rsidR="00AF64B4" w:rsidRPr="00AF64B4" w:rsidRDefault="006B20D0" w:rsidP="00AF64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NE</w:t>
            </w:r>
            <w:r w:rsidR="00AF64B4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I MATERIALI DIGITALI PER LO STUDENTE</w:t>
            </w:r>
            <w:r w:rsidR="00AF64B4" w:rsidRPr="00AF64B4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r w:rsidR="00ED3C40" w:rsidRPr="00ED3C40">
              <w:rPr>
                <w:rFonts w:asciiTheme="minorHAnsi" w:hAnsiTheme="minorHAnsi" w:cstheme="minorHAnsi"/>
                <w:sz w:val="20"/>
                <w:szCs w:val="20"/>
              </w:rPr>
              <w:t>auto</w:t>
            </w:r>
            <w:r w:rsidR="00AF64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verifiche e test</w:t>
            </w:r>
            <w:r w:rsidR="00AF64B4" w:rsidRPr="00AF64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formativi interattivi</w:t>
            </w:r>
          </w:p>
          <w:p w14:paraId="1E2C36C6" w14:textId="77777777" w:rsidR="0017140D" w:rsidRPr="0017140D" w:rsidRDefault="0017140D" w:rsidP="001714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  <w:lang w:eastAsia="it-IT"/>
              </w:rPr>
            </w:pPr>
            <w:r w:rsidRPr="00AF64B4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NELLE GUIDE PER L’INSEGNANTE</w:t>
            </w:r>
            <w:r w:rsidRPr="0017140D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171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</w:t>
            </w:r>
            <w:r w:rsidRPr="0017140D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erifiche sommative </w:t>
            </w:r>
          </w:p>
          <w:p w14:paraId="6728B729" w14:textId="67C22E30" w:rsidR="00B43E93" w:rsidRPr="001A6A19" w:rsidRDefault="00AF64B4" w:rsidP="00E625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t-IT"/>
              </w:rPr>
            </w:pPr>
            <w:r w:rsidRPr="00E96DE8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 xml:space="preserve">IN MY PEARSON PLACE/DOCENTE </w:t>
            </w:r>
            <w:proofErr w:type="spellStart"/>
            <w:r w:rsidR="001A6A19" w:rsidRPr="001A6A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Pr="00E96DE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reaverifiche</w:t>
            </w:r>
            <w:proofErr w:type="spellEnd"/>
            <w:r w:rsidR="00E96DE8" w:rsidRPr="00E96DE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(per chi adotta </w:t>
            </w:r>
            <w:r w:rsidR="00E96DE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libri Pearson)</w:t>
            </w:r>
          </w:p>
        </w:tc>
        <w:tc>
          <w:tcPr>
            <w:tcW w:w="1602" w:type="pct"/>
            <w:vMerge/>
            <w:shd w:val="clear" w:color="auto" w:fill="FFC1C1"/>
          </w:tcPr>
          <w:p w14:paraId="20078919" w14:textId="77777777" w:rsidR="0017140D" w:rsidRPr="00E96DE8" w:rsidRDefault="0017140D" w:rsidP="00694BDD">
            <w:pPr>
              <w:suppressAutoHyphens/>
              <w:autoSpaceDE w:val="0"/>
              <w:ind w:right="276"/>
              <w:textAlignment w:val="center"/>
              <w:rPr>
                <w:rFonts w:cstheme="minorHAnsi"/>
                <w:b/>
                <w:kern w:val="24"/>
                <w:sz w:val="20"/>
                <w:szCs w:val="20"/>
              </w:rPr>
            </w:pPr>
          </w:p>
        </w:tc>
      </w:tr>
    </w:tbl>
    <w:p w14:paraId="539878A5" w14:textId="77777777" w:rsidR="003B3D58" w:rsidRDefault="003B3D58" w:rsidP="000977D3">
      <w:pPr>
        <w:tabs>
          <w:tab w:val="left" w:pos="8364"/>
        </w:tabs>
        <w:autoSpaceDE w:val="0"/>
        <w:spacing w:line="270" w:lineRule="atLeast"/>
        <w:textAlignment w:val="center"/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p w14:paraId="4E39B912" w14:textId="230A0CC4" w:rsidR="000977D3" w:rsidRPr="003E74A1" w:rsidRDefault="000977D3" w:rsidP="000977D3">
      <w:pPr>
        <w:tabs>
          <w:tab w:val="left" w:pos="8364"/>
        </w:tabs>
        <w:autoSpaceDE w:val="0"/>
        <w:spacing w:line="270" w:lineRule="atLeast"/>
        <w:textAlignment w:val="center"/>
        <w:rPr>
          <w:rFonts w:cstheme="minorHAnsi"/>
          <w:color w:val="0070C0"/>
          <w:sz w:val="40"/>
          <w:szCs w:val="40"/>
        </w:rPr>
      </w:pPr>
      <w:r w:rsidRPr="003E74A1">
        <w:rPr>
          <w:rFonts w:eastAsia="OfficinaSerif-Bold" w:cstheme="minorHAnsi"/>
          <w:b/>
          <w:bCs/>
          <w:i/>
          <w:iCs/>
          <w:color w:val="0070C0"/>
          <w:sz w:val="40"/>
          <w:szCs w:val="40"/>
        </w:rPr>
        <w:t>Le grandezze fisiche</w:t>
      </w:r>
      <w:r w:rsidR="007867E8" w:rsidRPr="003E74A1">
        <w:rPr>
          <w:rFonts w:eastAsia="OfficinaSerif-Bold" w:cstheme="minorHAnsi"/>
          <w:b/>
          <w:bCs/>
          <w:i/>
          <w:iCs/>
          <w:color w:val="0070C0"/>
          <w:sz w:val="40"/>
          <w:szCs w:val="40"/>
        </w:rPr>
        <w:t xml:space="preserve"> e le loro misure</w:t>
      </w:r>
      <w:r w:rsidRPr="003E74A1">
        <w:rPr>
          <w:rFonts w:eastAsia="OfficinaSerif-Bold" w:cstheme="minorHAnsi"/>
          <w:b/>
          <w:bCs/>
          <w:i/>
          <w:iCs/>
          <w:color w:val="0070C0"/>
          <w:sz w:val="40"/>
          <w:szCs w:val="40"/>
        </w:rPr>
        <w:t xml:space="preserve"> </w:t>
      </w:r>
      <w:r w:rsidRPr="003E74A1">
        <w:rPr>
          <w:rFonts w:eastAsia="OfficinaSerif-Bold" w:cstheme="minorHAnsi"/>
          <w:b/>
          <w:bCs/>
          <w:color w:val="0070C0"/>
          <w:sz w:val="40"/>
          <w:szCs w:val="40"/>
        </w:rPr>
        <w:t>(primo anno)</w:t>
      </w:r>
    </w:p>
    <w:p w14:paraId="177DB5D8" w14:textId="77777777" w:rsidR="000977D3" w:rsidRPr="007B67A5" w:rsidRDefault="000977D3" w:rsidP="000977D3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 w:val="32"/>
          <w:szCs w:val="32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3375"/>
        <w:gridCol w:w="3809"/>
        <w:gridCol w:w="3128"/>
      </w:tblGrid>
      <w:tr w:rsidR="001B72FB" w:rsidRPr="00876E02" w14:paraId="39B2D696" w14:textId="7AFA8C63" w:rsidTr="001B72FB">
        <w:trPr>
          <w:trHeight w:val="698"/>
        </w:trPr>
        <w:tc>
          <w:tcPr>
            <w:tcW w:w="3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CB5CBD3" w14:textId="77777777" w:rsidR="001B72FB" w:rsidRPr="00606817" w:rsidRDefault="001B72FB" w:rsidP="00354007">
            <w:pPr>
              <w:autoSpaceDE w:val="0"/>
              <w:textAlignment w:val="center"/>
              <w:rPr>
                <w:rFonts w:ascii="Calibri" w:hAnsi="Calibri"/>
                <w:b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 xml:space="preserve">COMPETENZE ASSE </w:t>
            </w:r>
          </w:p>
          <w:p w14:paraId="75594BDE" w14:textId="77777777" w:rsidR="001B72FB" w:rsidRPr="00084E1A" w:rsidRDefault="001B72FB" w:rsidP="0035400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>SCIENTIFICO-TECNOLOGICO</w:t>
            </w:r>
          </w:p>
        </w:tc>
        <w:tc>
          <w:tcPr>
            <w:tcW w:w="3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DC08B44" w14:textId="77777777" w:rsidR="001B72FB" w:rsidRDefault="001B72FB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 xml:space="preserve">COMPETENZE DISCIPLINARI </w:t>
            </w:r>
          </w:p>
          <w:p w14:paraId="5EABA736" w14:textId="77777777" w:rsidR="001B72FB" w:rsidRPr="00606817" w:rsidRDefault="001B72FB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E ABILITÀ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7A3AB807" w14:textId="77777777" w:rsidR="001B72FB" w:rsidRPr="00606817" w:rsidRDefault="001B72FB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CONOSCENZE</w:t>
            </w:r>
          </w:p>
        </w:tc>
        <w:tc>
          <w:tcPr>
            <w:tcW w:w="3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8B4A3" w14:textId="6422670C" w:rsidR="001B72FB" w:rsidRPr="00606817" w:rsidRDefault="003C132F" w:rsidP="003C132F">
            <w:pPr>
              <w:autoSpaceDE w:val="0"/>
              <w:ind w:left="177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OBIETTIVI MINIMI</w:t>
            </w:r>
          </w:p>
        </w:tc>
      </w:tr>
      <w:tr w:rsidR="001B72FB" w:rsidRPr="00876E02" w14:paraId="2F1C3539" w14:textId="48348500" w:rsidTr="001B72FB">
        <w:tc>
          <w:tcPr>
            <w:tcW w:w="3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CDEFDA7" w14:textId="77777777" w:rsidR="001B72FB" w:rsidRPr="007B67A5" w:rsidRDefault="001B72F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31B5BC3F" w14:textId="77777777" w:rsidR="001B72FB" w:rsidRPr="007B67A5" w:rsidRDefault="001B72F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b/>
                <w:caps/>
                <w:color w:val="000000"/>
                <w:kern w:val="24"/>
                <w:sz w:val="22"/>
                <w:szCs w:val="22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 applicate.</w:t>
            </w:r>
          </w:p>
        </w:tc>
        <w:tc>
          <w:tcPr>
            <w:tcW w:w="3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40388CB" w14:textId="77777777" w:rsidR="001B72FB" w:rsidRDefault="001B72F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59658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Operare correttamente con le grandezze fisiche fondamentali e derivate</w:t>
            </w:r>
          </w:p>
          <w:p w14:paraId="36A3874C" w14:textId="77777777" w:rsidR="001B72FB" w:rsidRPr="0059658B" w:rsidRDefault="001B72F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867E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Effettuare misure di grandezze fisiche e fornire in modo corretto il risultato di una misura con il suo errore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3A8A4740" w14:textId="77777777" w:rsidR="001B72FB" w:rsidRPr="000977D3" w:rsidRDefault="001B72F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59658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fisica e le leggi della natura</w:t>
            </w:r>
          </w:p>
          <w:p w14:paraId="65DC3784" w14:textId="77777777" w:rsidR="001B72FB" w:rsidRPr="000977D3" w:rsidRDefault="001B72F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59658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Le grandezze fisiche</w:t>
            </w:r>
          </w:p>
          <w:p w14:paraId="4C4AB7EA" w14:textId="77777777" w:rsidR="001B72FB" w:rsidRPr="000977D3" w:rsidRDefault="001B72F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59658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Grandezze fondamentali e derivate</w:t>
            </w:r>
          </w:p>
          <w:p w14:paraId="697E7A9A" w14:textId="77777777" w:rsidR="001B72FB" w:rsidRDefault="001B72F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Cifre significative</w:t>
            </w:r>
          </w:p>
          <w:p w14:paraId="343243AF" w14:textId="77777777" w:rsidR="001B72FB" w:rsidRDefault="001B72F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Ordini di grandezza</w:t>
            </w:r>
          </w:p>
          <w:p w14:paraId="075B4CF8" w14:textId="77777777" w:rsidR="001B72FB" w:rsidRDefault="001B72F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Le dimensioni fisiche delle grandezze</w:t>
            </w:r>
          </w:p>
          <w:p w14:paraId="54A48901" w14:textId="77777777" w:rsidR="001B72FB" w:rsidRDefault="001B72F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867E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Sensibilità e portata degli strumenti 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di misura</w:t>
            </w:r>
          </w:p>
          <w:p w14:paraId="4728CD12" w14:textId="77777777" w:rsidR="001B72FB" w:rsidRDefault="001B72F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867E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Errori di misura e risultato di una misura </w:t>
            </w:r>
          </w:p>
          <w:p w14:paraId="034FFFFD" w14:textId="77777777" w:rsidR="001B72FB" w:rsidRPr="007867E8" w:rsidRDefault="001B72F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867E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Relazioni fra grandezze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fisiche</w:t>
            </w:r>
          </w:p>
        </w:tc>
        <w:tc>
          <w:tcPr>
            <w:tcW w:w="3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C5A80" w14:textId="77777777" w:rsidR="0018611F" w:rsidRDefault="004B0FB9" w:rsidP="0018611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1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18611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Multipli e sottomultipl</w:t>
            </w:r>
            <w:r w:rsidR="0018611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</w:t>
            </w:r>
          </w:p>
          <w:p w14:paraId="345028CC" w14:textId="77777777" w:rsidR="0018611F" w:rsidRDefault="004B0FB9" w:rsidP="0018611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1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18611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Grandezze fondamentali e derivate</w:t>
            </w:r>
          </w:p>
          <w:p w14:paraId="7362360E" w14:textId="77777777" w:rsidR="0018611F" w:rsidRDefault="004B0FB9" w:rsidP="0018611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1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18611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Formule </w:t>
            </w:r>
            <w:proofErr w:type="spellStart"/>
            <w:r w:rsidRPr="0018611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inverse</w:t>
            </w:r>
          </w:p>
          <w:p w14:paraId="2B303C01" w14:textId="77777777" w:rsidR="0018611F" w:rsidRDefault="004B0FB9" w:rsidP="0018611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1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proofErr w:type="spellEnd"/>
            <w:r w:rsidRPr="0018611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Cifre significative</w:t>
            </w:r>
          </w:p>
          <w:p w14:paraId="4D5EE6AA" w14:textId="5FFDEB14" w:rsidR="001B72FB" w:rsidRPr="0018611F" w:rsidRDefault="004B0FB9" w:rsidP="0018611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1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18611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Ordini di grandezza</w:t>
            </w:r>
          </w:p>
          <w:p w14:paraId="3AD398CD" w14:textId="77777777" w:rsidR="0018611F" w:rsidRDefault="0018611F" w:rsidP="0018611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1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18611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Sensibilità e portata degli strumenti </w:t>
            </w:r>
          </w:p>
          <w:p w14:paraId="21DF3DDF" w14:textId="07B4B6C0" w:rsidR="0018611F" w:rsidRPr="0059658B" w:rsidRDefault="0018611F" w:rsidP="0018611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1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18611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Errori di misura e risultato di una misura</w:t>
            </w:r>
          </w:p>
        </w:tc>
      </w:tr>
      <w:tr w:rsidR="003C132F" w:rsidRPr="00876E02" w14:paraId="5D005720" w14:textId="01ED9D4E" w:rsidTr="00C244BC">
        <w:trPr>
          <w:trHeight w:val="899"/>
        </w:trPr>
        <w:tc>
          <w:tcPr>
            <w:tcW w:w="142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F57AF7A" w14:textId="77777777" w:rsidR="003C132F" w:rsidRPr="001E6B0B" w:rsidRDefault="003C132F" w:rsidP="0059658B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61F3DFCB" w14:textId="77777777" w:rsidR="003C132F" w:rsidRDefault="003C132F" w:rsidP="0059658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026160">
              <w:rPr>
                <w:rFonts w:cstheme="minorHAnsi"/>
                <w:b/>
                <w:color w:val="0070C0"/>
                <w:kern w:val="24"/>
                <w:sz w:val="22"/>
                <w:szCs w:val="22"/>
              </w:rPr>
              <w:t>Matematica</w:t>
            </w:r>
            <w:r>
              <w:rPr>
                <w:rFonts w:cstheme="minorHAnsi"/>
                <w:b/>
                <w:color w:val="0070C0"/>
                <w:kern w:val="24"/>
                <w:sz w:val="22"/>
                <w:szCs w:val="22"/>
              </w:rPr>
              <w:t xml:space="preserve"> </w:t>
            </w:r>
            <w:r w:rsidRPr="0059658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equivalenze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; f</w:t>
            </w:r>
            <w:r w:rsidRPr="0059658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ormule per il calcolo di aree e volumi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;</w:t>
            </w:r>
            <w:r w:rsidRPr="0059658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f</w:t>
            </w:r>
            <w:r w:rsidRPr="0059658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ormule inverse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;</w:t>
            </w:r>
            <w:r w:rsidRPr="0059658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percentuali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; </w:t>
            </w:r>
            <w:r w:rsidRPr="00BD44C8">
              <w:rPr>
                <w:rFonts w:ascii="Arial" w:hAnsi="Arial" w:cs="Arial"/>
                <w:sz w:val="18"/>
                <w:szCs w:val="18"/>
                <w:lang w:eastAsia="it-IT"/>
              </w:rPr>
              <w:t>f</w:t>
            </w:r>
            <w:r w:rsidRPr="00DB0890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unzioni; proporzioni; diagrammi cartesiani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; percentuali</w:t>
            </w:r>
          </w:p>
          <w:p w14:paraId="13B878F4" w14:textId="36E110C7" w:rsidR="003C132F" w:rsidRPr="00026160" w:rsidRDefault="003C132F" w:rsidP="0059658B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  <w:r w:rsidRPr="0059658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it-IT"/>
              </w:rPr>
              <w:t xml:space="preserve">Scienze naturali </w:t>
            </w:r>
            <w:r w:rsidRPr="00EE167B">
              <w:rPr>
                <w:rFonts w:ascii="Calibri" w:hAnsi="Calibri" w:cs="Calibri"/>
                <w:sz w:val="22"/>
                <w:szCs w:val="22"/>
                <w:lang w:eastAsia="it-IT"/>
              </w:rPr>
              <w:t>tutte,</w:t>
            </w:r>
            <w:r w:rsidRPr="00EE167B"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Pr="007867E8">
              <w:rPr>
                <w:rFonts w:ascii="Calibri" w:hAnsi="Calibri" w:cs="Calibri"/>
                <w:sz w:val="22"/>
                <w:szCs w:val="22"/>
                <w:lang w:eastAsia="it-IT"/>
              </w:rPr>
              <w:t>come primo ambito di applicazione delle misure di grandezze fisiche</w:t>
            </w: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 e di indagine scientifica</w:t>
            </w:r>
          </w:p>
        </w:tc>
      </w:tr>
    </w:tbl>
    <w:p w14:paraId="711B4196" w14:textId="1848D434" w:rsidR="000977D3" w:rsidRDefault="000977D3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p w14:paraId="3D019FE3" w14:textId="5F63CB55" w:rsidR="003E74A1" w:rsidRDefault="003E74A1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  <w: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br w:type="page"/>
      </w:r>
    </w:p>
    <w:p w14:paraId="127C5FFC" w14:textId="77777777" w:rsidR="003E74A1" w:rsidRDefault="003E74A1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p w14:paraId="3DB004F7" w14:textId="77777777" w:rsidR="0059658B" w:rsidRPr="003E74A1" w:rsidRDefault="008E7F4A" w:rsidP="008E7F4A">
      <w:pPr>
        <w:tabs>
          <w:tab w:val="left" w:pos="8364"/>
        </w:tabs>
        <w:autoSpaceDE w:val="0"/>
        <w:spacing w:line="270" w:lineRule="atLeast"/>
        <w:textAlignment w:val="center"/>
        <w:rPr>
          <w:rFonts w:cstheme="minorHAnsi"/>
          <w:color w:val="0070C0"/>
          <w:sz w:val="36"/>
          <w:szCs w:val="36"/>
        </w:rPr>
      </w:pPr>
      <w:r w:rsidRPr="003E74A1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 xml:space="preserve">I vettori e le forze </w:t>
      </w:r>
      <w:r w:rsidRPr="003E74A1">
        <w:rPr>
          <w:rFonts w:eastAsia="OfficinaSerif-Bold" w:cstheme="minorHAnsi"/>
          <w:b/>
          <w:bCs/>
          <w:color w:val="0070C0"/>
          <w:sz w:val="36"/>
          <w:szCs w:val="36"/>
        </w:rPr>
        <w:t>(primo anno)</w:t>
      </w:r>
    </w:p>
    <w:p w14:paraId="24BB39BF" w14:textId="77777777" w:rsidR="008E7F4A" w:rsidRPr="007B67A5" w:rsidRDefault="008E7F4A" w:rsidP="008E7F4A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 w:val="32"/>
          <w:szCs w:val="32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981"/>
        <w:gridCol w:w="3381"/>
        <w:gridCol w:w="3783"/>
        <w:gridCol w:w="3140"/>
      </w:tblGrid>
      <w:tr w:rsidR="002138D1" w:rsidRPr="00876E02" w14:paraId="4977EE63" w14:textId="2AB819B4" w:rsidTr="002138D1">
        <w:trPr>
          <w:trHeight w:val="698"/>
        </w:trPr>
        <w:tc>
          <w:tcPr>
            <w:tcW w:w="3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DA308D6" w14:textId="77777777" w:rsidR="002138D1" w:rsidRPr="00606817" w:rsidRDefault="002138D1" w:rsidP="002138D1">
            <w:pPr>
              <w:autoSpaceDE w:val="0"/>
              <w:textAlignment w:val="center"/>
              <w:rPr>
                <w:rFonts w:ascii="Calibri" w:hAnsi="Calibri"/>
                <w:b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 xml:space="preserve">COMPETENZE ASSE </w:t>
            </w:r>
          </w:p>
          <w:p w14:paraId="3296D947" w14:textId="77777777" w:rsidR="002138D1" w:rsidRPr="00084E1A" w:rsidRDefault="002138D1" w:rsidP="002138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>SCIENTIFICO-TECNOLOGICO</w:t>
            </w:r>
          </w:p>
        </w:tc>
        <w:tc>
          <w:tcPr>
            <w:tcW w:w="3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01A42F8" w14:textId="77777777" w:rsidR="002138D1" w:rsidRDefault="002138D1" w:rsidP="002138D1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 xml:space="preserve">COMPETENZE DISCIPLINARI </w:t>
            </w:r>
          </w:p>
          <w:p w14:paraId="6A881D8D" w14:textId="77777777" w:rsidR="002138D1" w:rsidRPr="00606817" w:rsidRDefault="002138D1" w:rsidP="002138D1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E ABILITÀ</w:t>
            </w:r>
          </w:p>
        </w:tc>
        <w:tc>
          <w:tcPr>
            <w:tcW w:w="3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02E294ED" w14:textId="77777777" w:rsidR="002138D1" w:rsidRPr="00606817" w:rsidRDefault="002138D1" w:rsidP="002138D1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CONOSCENZE</w:t>
            </w:r>
          </w:p>
        </w:tc>
        <w:tc>
          <w:tcPr>
            <w:tcW w:w="3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EDA71" w14:textId="0BEF31A2" w:rsidR="002138D1" w:rsidRPr="00606817" w:rsidRDefault="002138D1" w:rsidP="002138D1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OBIETTIVI MINIMI</w:t>
            </w:r>
          </w:p>
        </w:tc>
      </w:tr>
      <w:tr w:rsidR="002138D1" w:rsidRPr="00876E02" w14:paraId="3425586B" w14:textId="0C22F743" w:rsidTr="002138D1">
        <w:tc>
          <w:tcPr>
            <w:tcW w:w="3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9011ED7" w14:textId="77777777" w:rsidR="002138D1" w:rsidRPr="007B67A5" w:rsidRDefault="002138D1" w:rsidP="002138D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5B08E489" w14:textId="77777777" w:rsidR="002138D1" w:rsidRPr="007B67A5" w:rsidRDefault="002138D1" w:rsidP="002138D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b/>
                <w:caps/>
                <w:color w:val="000000"/>
                <w:kern w:val="24"/>
                <w:sz w:val="22"/>
                <w:szCs w:val="22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 applicate.</w:t>
            </w:r>
          </w:p>
        </w:tc>
        <w:tc>
          <w:tcPr>
            <w:tcW w:w="3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F345214" w14:textId="77777777" w:rsidR="002138D1" w:rsidRPr="008E7F4A" w:rsidRDefault="002138D1" w:rsidP="002138D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8E7F4A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Operare correttamente con i vettori</w:t>
            </w:r>
          </w:p>
          <w:p w14:paraId="153DC234" w14:textId="77777777" w:rsidR="002138D1" w:rsidRPr="0059658B" w:rsidRDefault="002138D1" w:rsidP="002138D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8E7F4A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Individuare le forze in gioco in una semplice situazione fisica e conoscere la dipendenza delle forze da altre grandezze</w:t>
            </w:r>
          </w:p>
        </w:tc>
        <w:tc>
          <w:tcPr>
            <w:tcW w:w="3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7D4FFEF5" w14:textId="77777777" w:rsidR="002138D1" w:rsidRPr="000977D3" w:rsidRDefault="002138D1" w:rsidP="002138D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Grandezze scalari e grandezze vettoriali</w:t>
            </w:r>
          </w:p>
          <w:p w14:paraId="00F4F472" w14:textId="77777777" w:rsidR="002138D1" w:rsidRPr="000977D3" w:rsidRDefault="002138D1" w:rsidP="002138D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Operazioni con i vettori</w:t>
            </w:r>
          </w:p>
          <w:p w14:paraId="50525B35" w14:textId="77777777" w:rsidR="002138D1" w:rsidRPr="000977D3" w:rsidRDefault="002138D1" w:rsidP="002138D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Componenti cartesiane di un vettore</w:t>
            </w:r>
          </w:p>
          <w:p w14:paraId="0281D707" w14:textId="77777777" w:rsidR="002138D1" w:rsidRDefault="002138D1" w:rsidP="002138D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Le forze</w:t>
            </w:r>
          </w:p>
          <w:p w14:paraId="4A22CD28" w14:textId="77777777" w:rsidR="002138D1" w:rsidRPr="007867E8" w:rsidRDefault="002138D1" w:rsidP="002138D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forza peso, la forza elastica, le forze di attrito</w:t>
            </w:r>
          </w:p>
        </w:tc>
        <w:tc>
          <w:tcPr>
            <w:tcW w:w="3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01CBB" w14:textId="77777777" w:rsidR="00521191" w:rsidRDefault="00521191" w:rsidP="005211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303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521191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Operazioni con i vettor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</w:t>
            </w:r>
          </w:p>
          <w:p w14:paraId="583D909F" w14:textId="77777777" w:rsidR="00521191" w:rsidRDefault="00521191" w:rsidP="005211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303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521191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Componenti di un vettore</w:t>
            </w:r>
          </w:p>
          <w:p w14:paraId="5A6061BA" w14:textId="77777777" w:rsidR="00521191" w:rsidRDefault="00521191" w:rsidP="005211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303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521191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Massa e peso</w:t>
            </w:r>
          </w:p>
          <w:p w14:paraId="5E4A6F8B" w14:textId="77777777" w:rsidR="00285C02" w:rsidRDefault="00521191" w:rsidP="00285C0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303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521191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Forza </w:t>
            </w:r>
            <w:proofErr w:type="spellStart"/>
            <w:r w:rsidRPr="00521191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elastica</w:t>
            </w:r>
            <w:proofErr w:type="spellEnd"/>
          </w:p>
          <w:p w14:paraId="34748BA0" w14:textId="56B7A539" w:rsidR="002138D1" w:rsidRDefault="00521191" w:rsidP="00285C0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303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521191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Forza di attrito</w:t>
            </w:r>
          </w:p>
        </w:tc>
      </w:tr>
      <w:tr w:rsidR="002138D1" w:rsidRPr="00876E02" w14:paraId="6662ED7B" w14:textId="76EC8293" w:rsidTr="0039009D">
        <w:trPr>
          <w:trHeight w:val="258"/>
        </w:trPr>
        <w:tc>
          <w:tcPr>
            <w:tcW w:w="142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A5A31F1" w14:textId="755C675E" w:rsidR="002138D1" w:rsidRPr="00B43E93" w:rsidRDefault="002138D1" w:rsidP="002138D1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B43E93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POSSIBILI</w:t>
            </w:r>
            <w:r w:rsidRPr="00026160">
              <w:rPr>
                <w:b/>
                <w:bCs/>
                <w:color w:val="0070C0"/>
              </w:rPr>
              <w:t xml:space="preserve"> CONNESSIONI </w:t>
            </w:r>
            <w:r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  <w:r>
              <w:rPr>
                <w:b/>
                <w:bCs/>
                <w:color w:val="0070C0"/>
              </w:rPr>
              <w:t xml:space="preserve"> </w:t>
            </w:r>
            <w:r w:rsidRPr="00026160">
              <w:rPr>
                <w:rFonts w:cstheme="minorHAnsi"/>
                <w:b/>
                <w:color w:val="0070C0"/>
                <w:kern w:val="24"/>
                <w:sz w:val="22"/>
                <w:szCs w:val="22"/>
              </w:rPr>
              <w:t>Matematica</w:t>
            </w:r>
            <w:r>
              <w:rPr>
                <w:rFonts w:cstheme="minorHAnsi"/>
                <w:b/>
                <w:color w:val="0070C0"/>
                <w:kern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vettori</w:t>
            </w:r>
          </w:p>
        </w:tc>
      </w:tr>
    </w:tbl>
    <w:p w14:paraId="5EC97F0D" w14:textId="77777777" w:rsidR="00EA6335" w:rsidRDefault="00EA6335" w:rsidP="002961D2">
      <w:pPr>
        <w:tabs>
          <w:tab w:val="left" w:pos="8364"/>
        </w:tabs>
        <w:autoSpaceDE w:val="0"/>
        <w:spacing w:line="270" w:lineRule="atLeast"/>
        <w:textAlignment w:val="center"/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p w14:paraId="123AF38E" w14:textId="77777777" w:rsidR="00EA6335" w:rsidRDefault="00EA6335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  <w: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br w:type="page"/>
      </w:r>
    </w:p>
    <w:p w14:paraId="7C3D79F2" w14:textId="731BF2B5" w:rsidR="002961D2" w:rsidRPr="00EA6335" w:rsidRDefault="002961D2" w:rsidP="002961D2">
      <w:pPr>
        <w:tabs>
          <w:tab w:val="left" w:pos="8364"/>
        </w:tabs>
        <w:autoSpaceDE w:val="0"/>
        <w:spacing w:line="270" w:lineRule="atLeast"/>
        <w:textAlignment w:val="center"/>
        <w:rPr>
          <w:rFonts w:cstheme="minorHAnsi"/>
          <w:color w:val="0070C0"/>
          <w:sz w:val="36"/>
          <w:szCs w:val="36"/>
        </w:rPr>
      </w:pPr>
      <w:r w:rsidRPr="00EA6335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lastRenderedPageBreak/>
        <w:t xml:space="preserve">L’equilibrio dei solidi </w:t>
      </w:r>
      <w:r w:rsidRPr="00EA6335">
        <w:rPr>
          <w:rFonts w:eastAsia="OfficinaSerif-Bold" w:cstheme="minorHAnsi"/>
          <w:b/>
          <w:bCs/>
          <w:color w:val="0070C0"/>
          <w:sz w:val="36"/>
          <w:szCs w:val="36"/>
        </w:rPr>
        <w:t>(primo anno)</w:t>
      </w:r>
    </w:p>
    <w:p w14:paraId="5D7C3931" w14:textId="77777777" w:rsidR="002961D2" w:rsidRPr="007B67A5" w:rsidRDefault="002961D2" w:rsidP="002961D2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 w:val="32"/>
          <w:szCs w:val="32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997"/>
        <w:gridCol w:w="3333"/>
        <w:gridCol w:w="3790"/>
        <w:gridCol w:w="3165"/>
      </w:tblGrid>
      <w:tr w:rsidR="00AB7AD7" w:rsidRPr="00876E02" w14:paraId="0978B8EB" w14:textId="712937D3" w:rsidTr="00AB7AD7">
        <w:trPr>
          <w:trHeight w:val="698"/>
        </w:trPr>
        <w:tc>
          <w:tcPr>
            <w:tcW w:w="3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1AAE572" w14:textId="77777777" w:rsidR="00AB7AD7" w:rsidRPr="00606817" w:rsidRDefault="00AB7AD7" w:rsidP="00AB7AD7">
            <w:pPr>
              <w:autoSpaceDE w:val="0"/>
              <w:textAlignment w:val="center"/>
              <w:rPr>
                <w:rFonts w:ascii="Calibri" w:hAnsi="Calibri"/>
                <w:b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 xml:space="preserve">COMPETENZE ASSE </w:t>
            </w:r>
          </w:p>
          <w:p w14:paraId="1430F552" w14:textId="77777777" w:rsidR="00AB7AD7" w:rsidRPr="00084E1A" w:rsidRDefault="00AB7AD7" w:rsidP="00AB7AD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>SCIENTIFICO-TECNOLOGICO</w:t>
            </w:r>
          </w:p>
        </w:tc>
        <w:tc>
          <w:tcPr>
            <w:tcW w:w="3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5401964" w14:textId="77777777" w:rsidR="00AB7AD7" w:rsidRDefault="00AB7AD7" w:rsidP="00AB7AD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 xml:space="preserve">COMPETENZE DISCIPLINARI </w:t>
            </w:r>
          </w:p>
          <w:p w14:paraId="771AF08F" w14:textId="77777777" w:rsidR="00AB7AD7" w:rsidRPr="00606817" w:rsidRDefault="00AB7AD7" w:rsidP="00AB7AD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E ABILITÀ</w:t>
            </w:r>
          </w:p>
        </w:tc>
        <w:tc>
          <w:tcPr>
            <w:tcW w:w="3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5F8B98FB" w14:textId="77777777" w:rsidR="00AB7AD7" w:rsidRPr="00606817" w:rsidRDefault="00AB7AD7" w:rsidP="00AB7AD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CONOSCENZE</w:t>
            </w:r>
          </w:p>
        </w:tc>
        <w:tc>
          <w:tcPr>
            <w:tcW w:w="3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F834D" w14:textId="6D2B23DF" w:rsidR="00AB7AD7" w:rsidRPr="00606817" w:rsidRDefault="00AB7AD7" w:rsidP="00AB7AD7">
            <w:pPr>
              <w:autoSpaceDE w:val="0"/>
              <w:ind w:left="79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OBIETTIVI MINIMI</w:t>
            </w:r>
          </w:p>
        </w:tc>
      </w:tr>
      <w:tr w:rsidR="00AB7AD7" w:rsidRPr="00876E02" w14:paraId="59FC44B7" w14:textId="4041DBA0" w:rsidTr="00AB7AD7">
        <w:tc>
          <w:tcPr>
            <w:tcW w:w="3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75AB9C7" w14:textId="77777777" w:rsidR="00AB7AD7" w:rsidRPr="007B67A5" w:rsidRDefault="00AB7AD7" w:rsidP="00AB7A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6E960026" w14:textId="77777777" w:rsidR="00AB7AD7" w:rsidRPr="007B67A5" w:rsidRDefault="00AB7AD7" w:rsidP="00AB7A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b/>
                <w:caps/>
                <w:color w:val="000000"/>
                <w:kern w:val="24"/>
                <w:sz w:val="22"/>
                <w:szCs w:val="22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 applicate.</w:t>
            </w:r>
          </w:p>
        </w:tc>
        <w:tc>
          <w:tcPr>
            <w:tcW w:w="3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B90B190" w14:textId="77777777" w:rsidR="00AB7AD7" w:rsidRPr="00106677" w:rsidRDefault="00AB7AD7" w:rsidP="00AB7A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61D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Determinare le condizioni di equilibrio statico di un corpo</w:t>
            </w:r>
          </w:p>
        </w:tc>
        <w:tc>
          <w:tcPr>
            <w:tcW w:w="3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48F88940" w14:textId="77777777" w:rsidR="00AB7AD7" w:rsidRPr="000977D3" w:rsidRDefault="00AB7AD7" w:rsidP="00AB7A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L’equilibrio statico</w:t>
            </w:r>
          </w:p>
          <w:p w14:paraId="01B62EFA" w14:textId="77777777" w:rsidR="00AB7AD7" w:rsidRPr="000977D3" w:rsidRDefault="00AB7AD7" w:rsidP="00AB7A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L’equilibrio di un punto materiale</w:t>
            </w:r>
          </w:p>
          <w:p w14:paraId="4534CE50" w14:textId="77777777" w:rsidR="00AB7AD7" w:rsidRPr="000977D3" w:rsidRDefault="00AB7AD7" w:rsidP="00AB7A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L’equilibrio di un corpo rigido</w:t>
            </w:r>
          </w:p>
          <w:p w14:paraId="15DBB453" w14:textId="77777777" w:rsidR="00AB7AD7" w:rsidRDefault="00AB7AD7" w:rsidP="00AB7A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Centro di massa ed equilibrio</w:t>
            </w:r>
          </w:p>
          <w:p w14:paraId="28A195CB" w14:textId="77777777" w:rsidR="00AB7AD7" w:rsidRPr="007867E8" w:rsidRDefault="00AB7AD7" w:rsidP="00AB7A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Le leve</w:t>
            </w:r>
          </w:p>
        </w:tc>
        <w:tc>
          <w:tcPr>
            <w:tcW w:w="3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40FCD" w14:textId="77777777" w:rsidR="00AB7AD7" w:rsidRDefault="00AB7AD7" w:rsidP="00AB7A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AB7AD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Condizioni di </w:t>
            </w:r>
            <w:proofErr w:type="spellStart"/>
            <w:r w:rsidRPr="00AB7AD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equilibrio</w:t>
            </w:r>
          </w:p>
          <w:p w14:paraId="4FE5E3C7" w14:textId="77777777" w:rsidR="00AB7AD7" w:rsidRDefault="00AB7AD7" w:rsidP="00AB7A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proofErr w:type="spellEnd"/>
            <w:r w:rsidRPr="00AB7AD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Equilibrio sul piano orizzontale</w:t>
            </w:r>
          </w:p>
          <w:p w14:paraId="74AD1952" w14:textId="77777777" w:rsidR="00AB7AD7" w:rsidRDefault="00AB7AD7" w:rsidP="00AB7A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AB7AD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Equilibrio sul piano inclinato</w:t>
            </w:r>
          </w:p>
          <w:p w14:paraId="39936DE7" w14:textId="178C1923" w:rsidR="00AB7AD7" w:rsidRDefault="00AB7AD7" w:rsidP="00AB7A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AB7AD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Equilibrio di un’asta rigida</w:t>
            </w:r>
          </w:p>
        </w:tc>
      </w:tr>
      <w:tr w:rsidR="00AB7AD7" w:rsidRPr="00876E02" w14:paraId="0B24D0E2" w14:textId="2279E008" w:rsidTr="00B35A26">
        <w:trPr>
          <w:trHeight w:val="542"/>
        </w:trPr>
        <w:tc>
          <w:tcPr>
            <w:tcW w:w="142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7CCD8BA" w14:textId="77777777" w:rsidR="00AB7AD7" w:rsidRPr="001E6B0B" w:rsidRDefault="00AB7AD7" w:rsidP="00AB7AD7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38944F39" w14:textId="43C7DD51" w:rsidR="00AB7AD7" w:rsidRPr="00026160" w:rsidRDefault="00AB7AD7" w:rsidP="00AB7AD7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  <w:r>
              <w:rPr>
                <w:rFonts w:cstheme="minorHAnsi"/>
                <w:b/>
                <w:color w:val="0070C0"/>
                <w:kern w:val="24"/>
                <w:sz w:val="22"/>
                <w:szCs w:val="22"/>
              </w:rPr>
              <w:t xml:space="preserve">Scienze Naturali </w:t>
            </w:r>
            <w:r w:rsidRPr="009A217D">
              <w:rPr>
                <w:rFonts w:cstheme="minorHAnsi"/>
                <w:bCs/>
                <w:kern w:val="24"/>
                <w:sz w:val="22"/>
                <w:szCs w:val="22"/>
              </w:rPr>
              <w:t>a</w:t>
            </w:r>
            <w:r w:rsidRPr="009A217D">
              <w:rPr>
                <w:rFonts w:ascii="Calibri" w:hAnsi="Calibri" w:cs="Calibri"/>
                <w:bCs/>
                <w:sz w:val="22"/>
                <w:szCs w:val="22"/>
                <w:lang w:eastAsia="it-IT"/>
              </w:rPr>
              <w:t>pparato</w:t>
            </w:r>
            <w:r w:rsidRPr="009A217D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 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locomotore</w:t>
            </w:r>
          </w:p>
        </w:tc>
      </w:tr>
    </w:tbl>
    <w:p w14:paraId="1E6E2660" w14:textId="65B8B012" w:rsidR="0079523A" w:rsidRDefault="0079523A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p w14:paraId="794781C5" w14:textId="77777777" w:rsidR="0079523A" w:rsidRDefault="0079523A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  <w: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br w:type="page"/>
      </w:r>
    </w:p>
    <w:p w14:paraId="72BD5D7E" w14:textId="77777777" w:rsidR="008E7F4A" w:rsidRDefault="008E7F4A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p w14:paraId="02C2F42A" w14:textId="77777777" w:rsidR="00506D26" w:rsidRPr="0079523A" w:rsidRDefault="00506D26" w:rsidP="00506D26">
      <w:pPr>
        <w:tabs>
          <w:tab w:val="left" w:pos="8364"/>
        </w:tabs>
        <w:autoSpaceDE w:val="0"/>
        <w:spacing w:line="270" w:lineRule="atLeast"/>
        <w:textAlignment w:val="center"/>
        <w:rPr>
          <w:rFonts w:cstheme="minorHAnsi"/>
          <w:color w:val="0070C0"/>
          <w:sz w:val="36"/>
          <w:szCs w:val="36"/>
        </w:rPr>
      </w:pPr>
      <w:r w:rsidRPr="0079523A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 xml:space="preserve">L’equilibrio dei fluidi </w:t>
      </w:r>
      <w:r w:rsidRPr="0079523A">
        <w:rPr>
          <w:rFonts w:eastAsia="OfficinaSerif-Bold" w:cstheme="minorHAnsi"/>
          <w:b/>
          <w:bCs/>
          <w:color w:val="0070C0"/>
          <w:sz w:val="36"/>
          <w:szCs w:val="36"/>
        </w:rPr>
        <w:t>(primo anno)</w:t>
      </w:r>
    </w:p>
    <w:p w14:paraId="0C1DA715" w14:textId="77777777" w:rsidR="00506D26" w:rsidRPr="007B67A5" w:rsidRDefault="00506D26" w:rsidP="00506D26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 w:val="32"/>
          <w:szCs w:val="32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981"/>
        <w:gridCol w:w="3381"/>
        <w:gridCol w:w="3783"/>
        <w:gridCol w:w="3140"/>
      </w:tblGrid>
      <w:tr w:rsidR="00306D9A" w:rsidRPr="00876E02" w14:paraId="4E21C2EC" w14:textId="42C789DD" w:rsidTr="00306D9A">
        <w:trPr>
          <w:trHeight w:val="698"/>
        </w:trPr>
        <w:tc>
          <w:tcPr>
            <w:tcW w:w="3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89F9078" w14:textId="77777777" w:rsidR="00306D9A" w:rsidRPr="00606817" w:rsidRDefault="00306D9A" w:rsidP="00306D9A">
            <w:pPr>
              <w:autoSpaceDE w:val="0"/>
              <w:textAlignment w:val="center"/>
              <w:rPr>
                <w:rFonts w:ascii="Calibri" w:hAnsi="Calibri"/>
                <w:b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 xml:space="preserve">COMPETENZE ASSE </w:t>
            </w:r>
          </w:p>
          <w:p w14:paraId="4C763323" w14:textId="77777777" w:rsidR="00306D9A" w:rsidRPr="00084E1A" w:rsidRDefault="00306D9A" w:rsidP="00306D9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>SCIENTIFICO-TECNOLOGICO</w:t>
            </w:r>
          </w:p>
        </w:tc>
        <w:tc>
          <w:tcPr>
            <w:tcW w:w="3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D949151" w14:textId="77777777" w:rsidR="00306D9A" w:rsidRDefault="00306D9A" w:rsidP="00306D9A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 xml:space="preserve">COMPETENZE DISCIPLINARI </w:t>
            </w:r>
          </w:p>
          <w:p w14:paraId="7797B4D4" w14:textId="77777777" w:rsidR="00306D9A" w:rsidRPr="00606817" w:rsidRDefault="00306D9A" w:rsidP="00306D9A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E ABILITÀ</w:t>
            </w:r>
          </w:p>
        </w:tc>
        <w:tc>
          <w:tcPr>
            <w:tcW w:w="3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12011225" w14:textId="77777777" w:rsidR="00306D9A" w:rsidRPr="00606817" w:rsidRDefault="00306D9A" w:rsidP="00306D9A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CONOSCENZE</w:t>
            </w:r>
          </w:p>
        </w:tc>
        <w:tc>
          <w:tcPr>
            <w:tcW w:w="3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0C0CB" w14:textId="07D56A64" w:rsidR="00306D9A" w:rsidRPr="00606817" w:rsidRDefault="00306D9A" w:rsidP="00306D9A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OBIETTIVI MINIMI</w:t>
            </w:r>
          </w:p>
        </w:tc>
      </w:tr>
      <w:tr w:rsidR="00306D9A" w:rsidRPr="00876E02" w14:paraId="1D07EC58" w14:textId="58F02708" w:rsidTr="00306D9A">
        <w:tc>
          <w:tcPr>
            <w:tcW w:w="3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03FBB65" w14:textId="77777777" w:rsidR="00306D9A" w:rsidRPr="007B67A5" w:rsidRDefault="00306D9A" w:rsidP="00306D9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2804B522" w14:textId="77777777" w:rsidR="00306D9A" w:rsidRPr="007B67A5" w:rsidRDefault="00306D9A" w:rsidP="00306D9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b/>
                <w:caps/>
                <w:color w:val="000000"/>
                <w:kern w:val="24"/>
                <w:sz w:val="22"/>
                <w:szCs w:val="22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 applicate.</w:t>
            </w:r>
          </w:p>
        </w:tc>
        <w:tc>
          <w:tcPr>
            <w:tcW w:w="3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7A5AFF8" w14:textId="77777777" w:rsidR="00306D9A" w:rsidRPr="006B510D" w:rsidRDefault="00306D9A" w:rsidP="00306D9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B510D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Applicare i principi dei fluidi, riconoscendo correttamente pressioni e forze</w:t>
            </w:r>
          </w:p>
          <w:p w14:paraId="0A5CA46C" w14:textId="77777777" w:rsidR="00306D9A" w:rsidRPr="00106677" w:rsidRDefault="00306D9A" w:rsidP="00306D9A">
            <w:pPr>
              <w:autoSpaceDE w:val="0"/>
              <w:autoSpaceDN w:val="0"/>
              <w:adjustRightInd w:val="0"/>
              <w:ind w:left="360" w:right="142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1F1C8938" w14:textId="77777777" w:rsidR="00306D9A" w:rsidRPr="000977D3" w:rsidRDefault="00306D9A" w:rsidP="00306D9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 fluidi</w:t>
            </w:r>
          </w:p>
          <w:p w14:paraId="24C8F5D9" w14:textId="77777777" w:rsidR="00306D9A" w:rsidRPr="000977D3" w:rsidRDefault="00306D9A" w:rsidP="00306D9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Forza e pressione</w:t>
            </w:r>
          </w:p>
          <w:p w14:paraId="4C8C4AC4" w14:textId="77777777" w:rsidR="00306D9A" w:rsidRDefault="00306D9A" w:rsidP="00306D9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Pressione atmosferica</w:t>
            </w:r>
          </w:p>
          <w:p w14:paraId="3D1D1F3D" w14:textId="77777777" w:rsidR="00306D9A" w:rsidRDefault="00306D9A" w:rsidP="00306D9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Pressione e profondità nei fluidi</w:t>
            </w:r>
          </w:p>
          <w:p w14:paraId="21443F6E" w14:textId="77777777" w:rsidR="00306D9A" w:rsidRDefault="00306D9A" w:rsidP="00306D9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Principio dei vasi comunicanti</w:t>
            </w:r>
          </w:p>
          <w:p w14:paraId="52421163" w14:textId="77777777" w:rsidR="00306D9A" w:rsidRDefault="00306D9A" w:rsidP="00306D9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Principio di Pascal</w:t>
            </w:r>
          </w:p>
          <w:p w14:paraId="4BA1E62B" w14:textId="77777777" w:rsidR="00306D9A" w:rsidRPr="006B510D" w:rsidRDefault="00306D9A" w:rsidP="00306D9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Principio di Archimede</w:t>
            </w:r>
          </w:p>
        </w:tc>
        <w:tc>
          <w:tcPr>
            <w:tcW w:w="3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00673" w14:textId="77777777" w:rsidR="007D2AA3" w:rsidRDefault="007D2AA3" w:rsidP="007D2AA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303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D2AA3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Forza e pressione </w:t>
            </w:r>
          </w:p>
          <w:p w14:paraId="1C526CAD" w14:textId="77777777" w:rsidR="007D2AA3" w:rsidRDefault="007D2AA3" w:rsidP="007D2AA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303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D2AA3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Pressione atmosferica </w:t>
            </w:r>
          </w:p>
          <w:p w14:paraId="30641DCE" w14:textId="77777777" w:rsidR="007D2AA3" w:rsidRDefault="007D2AA3" w:rsidP="007D2AA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303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D2AA3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Pressione in un liquido</w:t>
            </w:r>
          </w:p>
          <w:p w14:paraId="18EE4A3C" w14:textId="77777777" w:rsidR="007D2AA3" w:rsidRDefault="007D2AA3" w:rsidP="007D2AA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303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D2AA3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Principio di Pascal</w:t>
            </w:r>
          </w:p>
          <w:p w14:paraId="101638CC" w14:textId="4A7C2D9A" w:rsidR="00306D9A" w:rsidRDefault="007D2AA3" w:rsidP="007D2AA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303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D2AA3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Principio di Archimede</w:t>
            </w:r>
          </w:p>
        </w:tc>
      </w:tr>
      <w:tr w:rsidR="002F06D1" w:rsidRPr="00876E02" w14:paraId="0C999E01" w14:textId="16C2ED2C" w:rsidTr="00731F6E">
        <w:trPr>
          <w:trHeight w:val="542"/>
        </w:trPr>
        <w:tc>
          <w:tcPr>
            <w:tcW w:w="142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585D028" w14:textId="77777777" w:rsidR="002F06D1" w:rsidRPr="001E6B0B" w:rsidRDefault="002F06D1" w:rsidP="00306D9A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4F1171CC" w14:textId="1DCA5924" w:rsidR="002F06D1" w:rsidRPr="00026160" w:rsidRDefault="002F06D1" w:rsidP="00306D9A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  <w:r>
              <w:rPr>
                <w:rFonts w:cstheme="minorHAnsi"/>
                <w:b/>
                <w:color w:val="0070C0"/>
                <w:kern w:val="24"/>
                <w:sz w:val="22"/>
                <w:szCs w:val="22"/>
              </w:rPr>
              <w:t xml:space="preserve">Scienze Naturali 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</w:t>
            </w:r>
            <w:r w:rsidRPr="0070252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ressione atmosferica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; la vescica natatoria nei pesci e nei mammiferi marini</w:t>
            </w:r>
          </w:p>
        </w:tc>
      </w:tr>
    </w:tbl>
    <w:p w14:paraId="7C4F5304" w14:textId="77777777" w:rsidR="007867E8" w:rsidRDefault="007867E8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  <w: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br w:type="page"/>
      </w:r>
    </w:p>
    <w:p w14:paraId="62F7D74F" w14:textId="37594104" w:rsidR="00066F23" w:rsidRPr="00E06C8F" w:rsidRDefault="00066F23" w:rsidP="00066F23">
      <w:pPr>
        <w:tabs>
          <w:tab w:val="left" w:pos="8364"/>
        </w:tabs>
        <w:autoSpaceDE w:val="0"/>
        <w:spacing w:line="270" w:lineRule="atLeast"/>
        <w:textAlignment w:val="center"/>
        <w:rPr>
          <w:rFonts w:cstheme="minorHAnsi"/>
          <w:color w:val="0070C0"/>
          <w:sz w:val="36"/>
          <w:szCs w:val="36"/>
        </w:rPr>
      </w:pPr>
      <w:r w:rsidRPr="00E06C8F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lastRenderedPageBreak/>
        <w:t>Il moto</w:t>
      </w:r>
      <w:r w:rsidR="00E06C8F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 xml:space="preserve"> rettilineo</w:t>
      </w:r>
      <w:r w:rsidRPr="00E06C8F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 xml:space="preserve"> </w:t>
      </w:r>
      <w:r w:rsidRPr="00E06C8F">
        <w:rPr>
          <w:rFonts w:eastAsia="OfficinaSerif-Bold" w:cstheme="minorHAnsi"/>
          <w:b/>
          <w:bCs/>
          <w:color w:val="0070C0"/>
          <w:sz w:val="36"/>
          <w:szCs w:val="36"/>
        </w:rPr>
        <w:t>(</w:t>
      </w:r>
      <w:r w:rsidR="00E06C8F">
        <w:rPr>
          <w:rFonts w:eastAsia="OfficinaSerif-Bold" w:cstheme="minorHAnsi"/>
          <w:b/>
          <w:bCs/>
          <w:color w:val="0070C0"/>
          <w:sz w:val="36"/>
          <w:szCs w:val="36"/>
        </w:rPr>
        <w:t>primo</w:t>
      </w:r>
      <w:r w:rsidRPr="00E06C8F">
        <w:rPr>
          <w:rFonts w:eastAsia="OfficinaSerif-Bold" w:cstheme="minorHAnsi"/>
          <w:b/>
          <w:bCs/>
          <w:color w:val="0070C0"/>
          <w:sz w:val="36"/>
          <w:szCs w:val="36"/>
        </w:rPr>
        <w:t xml:space="preserve"> anno)</w:t>
      </w:r>
    </w:p>
    <w:p w14:paraId="590BE623" w14:textId="77777777" w:rsidR="00066F23" w:rsidRPr="007B67A5" w:rsidRDefault="00066F23" w:rsidP="00066F23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 w:val="32"/>
          <w:szCs w:val="32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3300"/>
        <w:gridCol w:w="3884"/>
        <w:gridCol w:w="3128"/>
      </w:tblGrid>
      <w:tr w:rsidR="00D255EC" w:rsidRPr="00876E02" w14:paraId="4618E972" w14:textId="61723791" w:rsidTr="00D255EC">
        <w:trPr>
          <w:trHeight w:val="698"/>
        </w:trPr>
        <w:tc>
          <w:tcPr>
            <w:tcW w:w="3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888B0E5" w14:textId="77777777" w:rsidR="00D255EC" w:rsidRPr="00606817" w:rsidRDefault="00D255EC" w:rsidP="00354007">
            <w:pPr>
              <w:autoSpaceDE w:val="0"/>
              <w:textAlignment w:val="center"/>
              <w:rPr>
                <w:rFonts w:ascii="Calibri" w:hAnsi="Calibri"/>
                <w:b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 xml:space="preserve">COMPETENZE ASSE </w:t>
            </w:r>
          </w:p>
          <w:p w14:paraId="6EF71569" w14:textId="77777777" w:rsidR="00D255EC" w:rsidRPr="00084E1A" w:rsidRDefault="00D255EC" w:rsidP="0035400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>SCIENTIFICO-TECNOLOGICO</w:t>
            </w:r>
          </w:p>
        </w:tc>
        <w:tc>
          <w:tcPr>
            <w:tcW w:w="3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7FD3D48" w14:textId="77777777" w:rsidR="00D255EC" w:rsidRDefault="00D255EC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 xml:space="preserve">COMPETENZE DISCIPLINARI </w:t>
            </w:r>
          </w:p>
          <w:p w14:paraId="6924A86E" w14:textId="77777777" w:rsidR="00D255EC" w:rsidRPr="00606817" w:rsidRDefault="00D255EC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E ABILITÀ</w:t>
            </w:r>
          </w:p>
        </w:tc>
        <w:tc>
          <w:tcPr>
            <w:tcW w:w="3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3E5E636C" w14:textId="77777777" w:rsidR="00D255EC" w:rsidRPr="00606817" w:rsidRDefault="00D255EC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CONOSCENZE</w:t>
            </w:r>
          </w:p>
        </w:tc>
        <w:tc>
          <w:tcPr>
            <w:tcW w:w="3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A98CE" w14:textId="3E2530C5" w:rsidR="00D255EC" w:rsidRPr="00606817" w:rsidRDefault="007478EB" w:rsidP="00D255EC">
            <w:pPr>
              <w:autoSpaceDE w:val="0"/>
              <w:ind w:left="176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obiettivi minimi</w:t>
            </w:r>
          </w:p>
        </w:tc>
      </w:tr>
      <w:tr w:rsidR="00D255EC" w:rsidRPr="00876E02" w14:paraId="39AB5BC7" w14:textId="7609C222" w:rsidTr="00D255EC">
        <w:tc>
          <w:tcPr>
            <w:tcW w:w="3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4C091A1" w14:textId="77777777" w:rsidR="00D255EC" w:rsidRPr="007B67A5" w:rsidRDefault="00D255EC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2A9FB7D0" w14:textId="77777777" w:rsidR="00D255EC" w:rsidRPr="007B67A5" w:rsidRDefault="00D255EC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b/>
                <w:caps/>
                <w:color w:val="000000"/>
                <w:kern w:val="24"/>
                <w:sz w:val="22"/>
                <w:szCs w:val="22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 applicate.</w:t>
            </w:r>
          </w:p>
        </w:tc>
        <w:tc>
          <w:tcPr>
            <w:tcW w:w="3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C5B76BC" w14:textId="77777777" w:rsidR="00D255EC" w:rsidRPr="009A217D" w:rsidRDefault="00D255EC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066F23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Descrivere il moto rettilineo di un corpo utilizzando le equazioni che legano spazio, velocità e tempo</w:t>
            </w:r>
          </w:p>
        </w:tc>
        <w:tc>
          <w:tcPr>
            <w:tcW w:w="3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6BE6F1C5" w14:textId="77777777" w:rsidR="00D255EC" w:rsidRPr="000977D3" w:rsidRDefault="00D255EC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Il moto di un punto materiale</w:t>
            </w:r>
          </w:p>
          <w:p w14:paraId="15D60CDA" w14:textId="77777777" w:rsidR="00D255EC" w:rsidRPr="000977D3" w:rsidRDefault="00D255EC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Sistemi di riferimento</w:t>
            </w:r>
          </w:p>
          <w:p w14:paraId="4FB7CB74" w14:textId="77777777" w:rsidR="00D255EC" w:rsidRPr="000977D3" w:rsidRDefault="00D255EC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Distanza percorsa e spostamento</w:t>
            </w:r>
          </w:p>
          <w:p w14:paraId="59050D30" w14:textId="77777777" w:rsidR="00D255EC" w:rsidRDefault="00D255EC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Definizioni di velocità e accelerazione</w:t>
            </w:r>
          </w:p>
          <w:p w14:paraId="31D7C16E" w14:textId="77777777" w:rsidR="00D255EC" w:rsidRDefault="00D255EC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Leggi del moto rettilineo uniforme e del moto uniformemente accelerato</w:t>
            </w:r>
          </w:p>
          <w:p w14:paraId="3D246E61" w14:textId="77777777" w:rsidR="00D255EC" w:rsidRPr="007867E8" w:rsidRDefault="00D255EC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caduta libera</w:t>
            </w:r>
          </w:p>
        </w:tc>
        <w:tc>
          <w:tcPr>
            <w:tcW w:w="3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8A008" w14:textId="77777777" w:rsidR="00D255EC" w:rsidRDefault="00D255EC" w:rsidP="00D255E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1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D255EC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Definizione di velocità e accelerazione</w:t>
            </w:r>
          </w:p>
          <w:p w14:paraId="4A7D0E84" w14:textId="77777777" w:rsidR="00D255EC" w:rsidRDefault="00D255EC" w:rsidP="00D255E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1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D255EC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Leggi del moto rettilineo uniforme</w:t>
            </w:r>
          </w:p>
          <w:p w14:paraId="24677A19" w14:textId="77777777" w:rsidR="00D255EC" w:rsidRDefault="00D255EC" w:rsidP="00D255E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1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D255EC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Leggi del moto uniformemente accelerato</w:t>
            </w:r>
          </w:p>
          <w:p w14:paraId="6F699AF1" w14:textId="3EE9A4E3" w:rsidR="00D255EC" w:rsidRDefault="00D255EC" w:rsidP="00D255E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 w:hanging="1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D255EC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Leggi della caduta libera</w:t>
            </w:r>
          </w:p>
        </w:tc>
      </w:tr>
      <w:tr w:rsidR="00D255EC" w:rsidRPr="00876E02" w14:paraId="52AACEEA" w14:textId="507268D8" w:rsidTr="00D255EC">
        <w:trPr>
          <w:trHeight w:val="542"/>
        </w:trPr>
        <w:tc>
          <w:tcPr>
            <w:tcW w:w="111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DECA147" w14:textId="77777777" w:rsidR="00D255EC" w:rsidRPr="001E6B0B" w:rsidRDefault="00D255EC" w:rsidP="00354007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79F425A3" w14:textId="77777777" w:rsidR="00D255EC" w:rsidRDefault="00D255EC" w:rsidP="003540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cstheme="minorHAnsi"/>
                <w:b/>
                <w:color w:val="0070C0"/>
                <w:kern w:val="24"/>
                <w:sz w:val="22"/>
                <w:szCs w:val="22"/>
              </w:rPr>
              <w:t xml:space="preserve">Scienze Naturali 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accelerazione di gravità terrestre</w:t>
            </w:r>
          </w:p>
          <w:p w14:paraId="2654E05E" w14:textId="77777777" w:rsidR="00D255EC" w:rsidRDefault="00D255EC" w:rsidP="003540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066F2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it-IT"/>
              </w:rPr>
              <w:t>Matematica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interpretazione grafica dell’accelerazione media e istantanea</w:t>
            </w:r>
          </w:p>
          <w:p w14:paraId="21303D42" w14:textId="77777777" w:rsidR="00D255EC" w:rsidRPr="00066F23" w:rsidRDefault="00D255EC" w:rsidP="003540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066F2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it-IT"/>
              </w:rPr>
              <w:t>Storia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gli esperimenti di Galileo </w:t>
            </w:r>
          </w:p>
        </w:tc>
        <w:tc>
          <w:tcPr>
            <w:tcW w:w="3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D0A0C" w14:textId="77777777" w:rsidR="00D255EC" w:rsidRPr="00026160" w:rsidRDefault="00D255EC" w:rsidP="00354007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</w:p>
        </w:tc>
      </w:tr>
    </w:tbl>
    <w:p w14:paraId="491963DE" w14:textId="77777777" w:rsidR="005D5215" w:rsidRDefault="005D5215" w:rsidP="00066F23">
      <w:pPr>
        <w:tabs>
          <w:tab w:val="left" w:pos="8364"/>
        </w:tabs>
        <w:autoSpaceDE w:val="0"/>
        <w:spacing w:line="270" w:lineRule="atLeast"/>
        <w:textAlignment w:val="center"/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p w14:paraId="51DBDF48" w14:textId="77777777" w:rsidR="005D5215" w:rsidRDefault="005D5215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  <w: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br w:type="page"/>
      </w:r>
    </w:p>
    <w:p w14:paraId="7DD0BAD9" w14:textId="33A9A77F" w:rsidR="00066F23" w:rsidRPr="001A19D3" w:rsidRDefault="00066F23" w:rsidP="00066F23">
      <w:pPr>
        <w:tabs>
          <w:tab w:val="left" w:pos="8364"/>
        </w:tabs>
        <w:autoSpaceDE w:val="0"/>
        <w:spacing w:line="270" w:lineRule="atLeast"/>
        <w:textAlignment w:val="center"/>
        <w:rPr>
          <w:rFonts w:cstheme="minorHAnsi"/>
          <w:color w:val="0070C0"/>
          <w:sz w:val="36"/>
          <w:szCs w:val="36"/>
        </w:rPr>
      </w:pPr>
      <w:r w:rsidRPr="001A19D3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lastRenderedPageBreak/>
        <w:t xml:space="preserve">Moti </w:t>
      </w:r>
      <w:r w:rsidR="001A19D3" w:rsidRPr="001A19D3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>nel piano</w:t>
      </w:r>
      <w:r w:rsidRPr="001A19D3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 xml:space="preserve"> </w:t>
      </w:r>
      <w:r w:rsidRPr="001A19D3">
        <w:rPr>
          <w:rFonts w:eastAsia="OfficinaSerif-Bold" w:cstheme="minorHAnsi"/>
          <w:b/>
          <w:bCs/>
          <w:color w:val="0070C0"/>
          <w:sz w:val="36"/>
          <w:szCs w:val="36"/>
        </w:rPr>
        <w:t>(</w:t>
      </w:r>
      <w:r w:rsidR="001A19D3">
        <w:rPr>
          <w:rFonts w:eastAsia="OfficinaSerif-Bold" w:cstheme="minorHAnsi"/>
          <w:b/>
          <w:bCs/>
          <w:color w:val="0070C0"/>
          <w:sz w:val="36"/>
          <w:szCs w:val="36"/>
        </w:rPr>
        <w:t>primo</w:t>
      </w:r>
      <w:r w:rsidRPr="001A19D3">
        <w:rPr>
          <w:rFonts w:eastAsia="OfficinaSerif-Bold" w:cstheme="minorHAnsi"/>
          <w:b/>
          <w:bCs/>
          <w:color w:val="0070C0"/>
          <w:sz w:val="36"/>
          <w:szCs w:val="36"/>
        </w:rPr>
        <w:t xml:space="preserve"> anno)</w:t>
      </w:r>
    </w:p>
    <w:p w14:paraId="4B9D20D9" w14:textId="77777777" w:rsidR="00066F23" w:rsidRPr="007B67A5" w:rsidRDefault="00066F23" w:rsidP="00066F23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 w:val="32"/>
          <w:szCs w:val="32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3353"/>
        <w:gridCol w:w="3823"/>
        <w:gridCol w:w="3133"/>
      </w:tblGrid>
      <w:tr w:rsidR="002F06D1" w:rsidRPr="00876E02" w14:paraId="4F42BBEF" w14:textId="7234254A" w:rsidTr="002F06D1">
        <w:trPr>
          <w:trHeight w:val="698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6021526" w14:textId="77777777" w:rsidR="002F06D1" w:rsidRPr="00606817" w:rsidRDefault="002F06D1" w:rsidP="00354007">
            <w:pPr>
              <w:autoSpaceDE w:val="0"/>
              <w:textAlignment w:val="center"/>
              <w:rPr>
                <w:rFonts w:ascii="Calibri" w:hAnsi="Calibri"/>
                <w:b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 xml:space="preserve">COMPETENZE ASSE </w:t>
            </w:r>
          </w:p>
          <w:p w14:paraId="78F2375B" w14:textId="77777777" w:rsidR="002F06D1" w:rsidRPr="00084E1A" w:rsidRDefault="002F06D1" w:rsidP="0035400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>SCIENTIFICO-TECNOLOGICO</w:t>
            </w:r>
          </w:p>
        </w:tc>
        <w:tc>
          <w:tcPr>
            <w:tcW w:w="3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F42951E" w14:textId="77777777" w:rsidR="002F06D1" w:rsidRDefault="002F06D1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 xml:space="preserve">COMPETENZE DISCIPLINARI </w:t>
            </w:r>
          </w:p>
          <w:p w14:paraId="385F91DD" w14:textId="77777777" w:rsidR="002F06D1" w:rsidRPr="00606817" w:rsidRDefault="002F06D1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E ABILITÀ</w:t>
            </w:r>
          </w:p>
        </w:tc>
        <w:tc>
          <w:tcPr>
            <w:tcW w:w="3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456BAFC4" w14:textId="77777777" w:rsidR="002F06D1" w:rsidRPr="00606817" w:rsidRDefault="002F06D1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CONOSCENZE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77F64" w14:textId="35F4CF33" w:rsidR="002F06D1" w:rsidRPr="00606817" w:rsidRDefault="002F06D1" w:rsidP="002F06D1">
            <w:pPr>
              <w:autoSpaceDE w:val="0"/>
              <w:ind w:left="187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obiettivi minimi</w:t>
            </w:r>
          </w:p>
        </w:tc>
      </w:tr>
      <w:tr w:rsidR="002F06D1" w:rsidRPr="00876E02" w14:paraId="64B84C82" w14:textId="05F82667" w:rsidTr="002F06D1"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E308F79" w14:textId="77777777" w:rsidR="002F06D1" w:rsidRPr="007B67A5" w:rsidRDefault="002F06D1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37FCF205" w14:textId="77777777" w:rsidR="002F06D1" w:rsidRPr="007B67A5" w:rsidRDefault="002F06D1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b/>
                <w:caps/>
                <w:color w:val="000000"/>
                <w:kern w:val="24"/>
                <w:sz w:val="22"/>
                <w:szCs w:val="22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 applicate.</w:t>
            </w:r>
          </w:p>
        </w:tc>
        <w:tc>
          <w:tcPr>
            <w:tcW w:w="3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DDD7437" w14:textId="77777777" w:rsidR="002F06D1" w:rsidRPr="00066F23" w:rsidRDefault="002F06D1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066F23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Descrivere e 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saper </w:t>
            </w:r>
            <w:r w:rsidRPr="00066F23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fare una prima analisi dei moti nel piano, in particolare del moto di un proiettile e del moto circolare</w:t>
            </w:r>
          </w:p>
          <w:p w14:paraId="33C07058" w14:textId="77777777" w:rsidR="002F06D1" w:rsidRPr="00A55A60" w:rsidRDefault="002F06D1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</w:pPr>
            <w:r w:rsidRPr="00066F23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Comprendere e applicare il principio di indipendenza dei moti per lo studio di moti in due dimensioni</w:t>
            </w:r>
          </w:p>
        </w:tc>
        <w:tc>
          <w:tcPr>
            <w:tcW w:w="3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78A2BE4D" w14:textId="77777777" w:rsidR="002F06D1" w:rsidRPr="000977D3" w:rsidRDefault="002F06D1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Il moto di un punto materiale nel piano</w:t>
            </w:r>
          </w:p>
          <w:p w14:paraId="166B841D" w14:textId="77777777" w:rsidR="002F06D1" w:rsidRPr="000977D3" w:rsidRDefault="002F06D1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composizione dei moti</w:t>
            </w:r>
          </w:p>
          <w:p w14:paraId="24CDFECA" w14:textId="77777777" w:rsidR="002F06D1" w:rsidRDefault="002F06D1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Il moto circolare uniforme</w:t>
            </w:r>
          </w:p>
          <w:p w14:paraId="0DB45142" w14:textId="6E6398B8" w:rsidR="002F06D1" w:rsidRPr="000977D3" w:rsidRDefault="002F06D1" w:rsidP="001A19D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Il moto 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parabolico</w:t>
            </w:r>
          </w:p>
          <w:p w14:paraId="098F979E" w14:textId="1D5D713D" w:rsidR="002F06D1" w:rsidRPr="007867E8" w:rsidRDefault="002F06D1" w:rsidP="001A19D3">
            <w:pPr>
              <w:autoSpaceDE w:val="0"/>
              <w:autoSpaceDN w:val="0"/>
              <w:adjustRightInd w:val="0"/>
              <w:ind w:left="360"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23391" w14:textId="77777777" w:rsidR="004531F5" w:rsidRDefault="004531F5" w:rsidP="004531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531F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Grandezze caratteristiche del moto circolare uniforme</w:t>
            </w:r>
          </w:p>
          <w:p w14:paraId="23FD2AD2" w14:textId="77777777" w:rsidR="004531F5" w:rsidRDefault="004531F5" w:rsidP="004531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531F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Indipendenza dei moti</w:t>
            </w:r>
          </w:p>
          <w:p w14:paraId="1BE5FC10" w14:textId="4260837F" w:rsidR="002F06D1" w:rsidRDefault="004531F5" w:rsidP="004531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531F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Equazioni del moto parabolico con velocità iniziale orizzontale</w:t>
            </w:r>
          </w:p>
        </w:tc>
      </w:tr>
      <w:tr w:rsidR="002F06D1" w:rsidRPr="00876E02" w14:paraId="725AF3FD" w14:textId="3A078649" w:rsidTr="002F06D1">
        <w:trPr>
          <w:trHeight w:val="542"/>
        </w:trPr>
        <w:tc>
          <w:tcPr>
            <w:tcW w:w="111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D5BF557" w14:textId="77777777" w:rsidR="002F06D1" w:rsidRPr="001E6B0B" w:rsidRDefault="002F06D1" w:rsidP="00066F23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1BDFC37B" w14:textId="77777777" w:rsidR="002F06D1" w:rsidRPr="00066F23" w:rsidRDefault="002F06D1" w:rsidP="00066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066F2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it-IT"/>
              </w:rPr>
              <w:t>Matematica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vettori; grandezze angolari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776A2" w14:textId="77777777" w:rsidR="002F06D1" w:rsidRPr="00026160" w:rsidRDefault="002F06D1" w:rsidP="00066F23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</w:p>
        </w:tc>
      </w:tr>
    </w:tbl>
    <w:p w14:paraId="264F147E" w14:textId="77777777" w:rsidR="00066F23" w:rsidRDefault="00066F23" w:rsidP="00066F23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p w14:paraId="4994640E" w14:textId="77777777" w:rsidR="004531F5" w:rsidRDefault="004531F5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  <w: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br w:type="page"/>
      </w:r>
    </w:p>
    <w:p w14:paraId="42D1E8AF" w14:textId="64E95D53" w:rsidR="00354007" w:rsidRPr="004531F5" w:rsidRDefault="00354007" w:rsidP="00354007">
      <w:pPr>
        <w:tabs>
          <w:tab w:val="left" w:pos="8364"/>
        </w:tabs>
        <w:autoSpaceDE w:val="0"/>
        <w:spacing w:line="270" w:lineRule="atLeast"/>
        <w:textAlignment w:val="center"/>
        <w:rPr>
          <w:rFonts w:cstheme="minorHAnsi"/>
          <w:color w:val="0070C0"/>
          <w:sz w:val="36"/>
          <w:szCs w:val="36"/>
        </w:rPr>
      </w:pPr>
      <w:r w:rsidRPr="004531F5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lastRenderedPageBreak/>
        <w:t xml:space="preserve">Le leggi della dinamica </w:t>
      </w:r>
      <w:r w:rsidRPr="004531F5">
        <w:rPr>
          <w:rFonts w:eastAsia="OfficinaSerif-Bold" w:cstheme="minorHAnsi"/>
          <w:b/>
          <w:bCs/>
          <w:color w:val="0070C0"/>
          <w:sz w:val="36"/>
          <w:szCs w:val="36"/>
        </w:rPr>
        <w:t>(</w:t>
      </w:r>
      <w:r w:rsidR="00797336">
        <w:rPr>
          <w:rFonts w:eastAsia="OfficinaSerif-Bold" w:cstheme="minorHAnsi"/>
          <w:b/>
          <w:bCs/>
          <w:color w:val="0070C0"/>
          <w:sz w:val="36"/>
          <w:szCs w:val="36"/>
        </w:rPr>
        <w:t>primo</w:t>
      </w:r>
      <w:r w:rsidRPr="004531F5">
        <w:rPr>
          <w:rFonts w:eastAsia="OfficinaSerif-Bold" w:cstheme="minorHAnsi"/>
          <w:b/>
          <w:bCs/>
          <w:color w:val="0070C0"/>
          <w:sz w:val="36"/>
          <w:szCs w:val="36"/>
        </w:rPr>
        <w:t xml:space="preserve"> anno)</w:t>
      </w:r>
    </w:p>
    <w:p w14:paraId="09D86349" w14:textId="77777777" w:rsidR="00354007" w:rsidRPr="007B67A5" w:rsidRDefault="00354007" w:rsidP="00354007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 w:val="32"/>
          <w:szCs w:val="32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987"/>
        <w:gridCol w:w="3373"/>
        <w:gridCol w:w="3778"/>
        <w:gridCol w:w="3147"/>
      </w:tblGrid>
      <w:tr w:rsidR="00BF411A" w:rsidRPr="00876E02" w14:paraId="5DCEE5D1" w14:textId="0F643F63" w:rsidTr="00BF411A">
        <w:trPr>
          <w:trHeight w:val="698"/>
        </w:trPr>
        <w:tc>
          <w:tcPr>
            <w:tcW w:w="3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D65959A" w14:textId="77777777" w:rsidR="00BF411A" w:rsidRPr="00606817" w:rsidRDefault="00BF411A" w:rsidP="00354007">
            <w:pPr>
              <w:autoSpaceDE w:val="0"/>
              <w:textAlignment w:val="center"/>
              <w:rPr>
                <w:rFonts w:ascii="Calibri" w:hAnsi="Calibri"/>
                <w:b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 xml:space="preserve">COMPETENZE ASSE </w:t>
            </w:r>
          </w:p>
          <w:p w14:paraId="4D29039F" w14:textId="77777777" w:rsidR="00BF411A" w:rsidRPr="00084E1A" w:rsidRDefault="00BF411A" w:rsidP="0035400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>SCIENTIFICO-TECNOLOGICO</w:t>
            </w:r>
          </w:p>
        </w:tc>
        <w:tc>
          <w:tcPr>
            <w:tcW w:w="3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97CB9F6" w14:textId="77777777" w:rsidR="00BF411A" w:rsidRDefault="00BF411A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 xml:space="preserve">COMPETENZE DISCIPLINARI </w:t>
            </w:r>
          </w:p>
          <w:p w14:paraId="00F6EBFC" w14:textId="77777777" w:rsidR="00BF411A" w:rsidRPr="00606817" w:rsidRDefault="00BF411A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E ABILITÀ</w:t>
            </w:r>
          </w:p>
        </w:tc>
        <w:tc>
          <w:tcPr>
            <w:tcW w:w="3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1BC7DF51" w14:textId="77777777" w:rsidR="00BF411A" w:rsidRPr="00606817" w:rsidRDefault="00BF411A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CONOSCENZE</w:t>
            </w:r>
          </w:p>
        </w:tc>
        <w:tc>
          <w:tcPr>
            <w:tcW w:w="31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07E0D" w14:textId="29C069F3" w:rsidR="00BF411A" w:rsidRPr="00606817" w:rsidRDefault="00BF411A" w:rsidP="00BF411A">
            <w:pPr>
              <w:autoSpaceDE w:val="0"/>
              <w:ind w:left="198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obiettivi minimi</w:t>
            </w:r>
          </w:p>
        </w:tc>
      </w:tr>
      <w:tr w:rsidR="00BF411A" w:rsidRPr="00876E02" w14:paraId="56D6C56F" w14:textId="42784175" w:rsidTr="00BF411A">
        <w:tc>
          <w:tcPr>
            <w:tcW w:w="3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5535B87" w14:textId="77777777" w:rsidR="00BF411A" w:rsidRPr="007B67A5" w:rsidRDefault="00BF411A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49EB2F0C" w14:textId="77777777" w:rsidR="00BF411A" w:rsidRPr="007B67A5" w:rsidRDefault="00BF411A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b/>
                <w:caps/>
                <w:color w:val="000000"/>
                <w:kern w:val="24"/>
                <w:sz w:val="22"/>
                <w:szCs w:val="22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 applicate.</w:t>
            </w:r>
          </w:p>
        </w:tc>
        <w:tc>
          <w:tcPr>
            <w:tcW w:w="3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E78B381" w14:textId="77777777" w:rsidR="00BF411A" w:rsidRPr="00354007" w:rsidRDefault="00BF411A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35400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Descrivere il moto di un corpo analizzandone le cause</w:t>
            </w:r>
          </w:p>
          <w:p w14:paraId="578B3507" w14:textId="77777777" w:rsidR="00BF411A" w:rsidRPr="00A55A60" w:rsidRDefault="00BF411A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</w:pPr>
            <w:r w:rsidRPr="0035400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Saper applicare i principi della dinamica per risolvere problemi</w:t>
            </w:r>
          </w:p>
        </w:tc>
        <w:tc>
          <w:tcPr>
            <w:tcW w:w="3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0D99E230" w14:textId="77777777" w:rsidR="00BF411A" w:rsidRDefault="00BF411A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Le tre leggi della dinamica</w:t>
            </w:r>
          </w:p>
          <w:p w14:paraId="506F0054" w14:textId="022C5FE6" w:rsidR="00BF411A" w:rsidRPr="000977D3" w:rsidRDefault="00BF411A" w:rsidP="003E289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25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Applicazion</w:t>
            </w:r>
            <w:r w:rsidR="0012628E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delle leggi della dinamica</w:t>
            </w:r>
            <w:r w:rsidR="0012628E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: moto lungo un piano inclinato</w:t>
            </w:r>
          </w:p>
          <w:p w14:paraId="529DA550" w14:textId="17110D32" w:rsidR="0012628E" w:rsidRPr="000977D3" w:rsidRDefault="0012628E" w:rsidP="0012628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Applicazioni delle leggi della dinamica: 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il pendolo</w:t>
            </w:r>
          </w:p>
          <w:p w14:paraId="1B5848AB" w14:textId="11708E11" w:rsidR="00D65622" w:rsidRPr="000977D3" w:rsidRDefault="00D65622" w:rsidP="00D6562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Applicazioni delle leggi della dinamica: 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forza centripeta</w:t>
            </w:r>
          </w:p>
          <w:p w14:paraId="4D6C827D" w14:textId="7A3853E6" w:rsidR="00BF411A" w:rsidRPr="007867E8" w:rsidRDefault="00D65622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legge di gravitazione universale di Newton</w:t>
            </w:r>
          </w:p>
        </w:tc>
        <w:tc>
          <w:tcPr>
            <w:tcW w:w="31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4D0FF" w14:textId="77777777" w:rsidR="00792C36" w:rsidRDefault="00792C36" w:rsidP="00792C3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98" w:right="142" w:hanging="141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Tre leggi della dinamica</w:t>
            </w:r>
          </w:p>
          <w:p w14:paraId="13619955" w14:textId="77777777" w:rsidR="00792C36" w:rsidRDefault="00BF411A" w:rsidP="00792C3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98" w:right="142" w:hanging="141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3E289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Mot</w:t>
            </w:r>
            <w:r w:rsidR="00792C36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</w:t>
            </w:r>
            <w:r w:rsidRPr="003E289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sul piano inclinat</w:t>
            </w:r>
            <w:r w:rsidR="00792C36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</w:t>
            </w:r>
          </w:p>
          <w:p w14:paraId="1A7401BE" w14:textId="25C08AD5" w:rsidR="00BF411A" w:rsidRDefault="00BF411A" w:rsidP="00792C3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98" w:right="142" w:hanging="141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3E289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Legge della gravitazione universale</w:t>
            </w:r>
          </w:p>
        </w:tc>
      </w:tr>
      <w:tr w:rsidR="00792C36" w:rsidRPr="00876E02" w14:paraId="7BFC3D49" w14:textId="78FFFEE1" w:rsidTr="009D402D">
        <w:trPr>
          <w:trHeight w:val="542"/>
        </w:trPr>
        <w:tc>
          <w:tcPr>
            <w:tcW w:w="142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FF7FF64" w14:textId="77777777" w:rsidR="00792C36" w:rsidRPr="001E6B0B" w:rsidRDefault="00792C36" w:rsidP="00354007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11082602" w14:textId="77777777" w:rsidR="00792C36" w:rsidRPr="001F11C0" w:rsidRDefault="00792C36" w:rsidP="00792C36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sz w:val="22"/>
                <w:szCs w:val="22"/>
              </w:rPr>
            </w:pPr>
            <w:r w:rsidRPr="001F11C0">
              <w:rPr>
                <w:b/>
                <w:bCs/>
                <w:color w:val="0070C0"/>
                <w:sz w:val="22"/>
                <w:szCs w:val="22"/>
              </w:rPr>
              <w:t>Scienze naturali</w:t>
            </w:r>
            <w:r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leggi di Keplero; sistemi planetari; esplorazione spaziale</w:t>
            </w:r>
          </w:p>
          <w:p w14:paraId="0FE1F939" w14:textId="1C7A0EDD" w:rsidR="00792C36" w:rsidRPr="00127489" w:rsidRDefault="00127489" w:rsidP="00127489">
            <w:pPr>
              <w:autoSpaceDE w:val="0"/>
              <w:autoSpaceDN w:val="0"/>
              <w:adjustRightInd w:val="0"/>
              <w:rPr>
                <w:rFonts w:cstheme="minorHAnsi"/>
                <w:bCs/>
                <w:kern w:val="24"/>
                <w:sz w:val="22"/>
                <w:szCs w:val="22"/>
              </w:rPr>
            </w:pPr>
            <w:r w:rsidRPr="00026160">
              <w:rPr>
                <w:rFonts w:cstheme="minorHAnsi"/>
                <w:b/>
                <w:color w:val="0070C0"/>
                <w:kern w:val="24"/>
                <w:sz w:val="22"/>
                <w:szCs w:val="22"/>
              </w:rPr>
              <w:t>Matematica</w:t>
            </w:r>
            <w:r w:rsidRPr="00026160">
              <w:rPr>
                <w:rFonts w:cstheme="minorHAnsi"/>
                <w:b/>
                <w:kern w:val="24"/>
                <w:sz w:val="22"/>
                <w:szCs w:val="22"/>
              </w:rPr>
              <w:t xml:space="preserve"> </w:t>
            </w:r>
            <w:r w:rsidRPr="00026160">
              <w:rPr>
                <w:rFonts w:cstheme="minorHAnsi"/>
                <w:bCs/>
                <w:kern w:val="24"/>
                <w:sz w:val="22"/>
                <w:szCs w:val="22"/>
              </w:rPr>
              <w:t xml:space="preserve">rappresentazione grafica delle leggi </w:t>
            </w:r>
            <w:r>
              <w:rPr>
                <w:rFonts w:cstheme="minorHAnsi"/>
                <w:bCs/>
                <w:kern w:val="24"/>
                <w:sz w:val="22"/>
                <w:szCs w:val="22"/>
              </w:rPr>
              <w:t>orarie</w:t>
            </w:r>
          </w:p>
        </w:tc>
      </w:tr>
    </w:tbl>
    <w:p w14:paraId="16C80C9D" w14:textId="77777777" w:rsidR="00F45AD6" w:rsidRDefault="00F45AD6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p w14:paraId="13989684" w14:textId="1490E60C" w:rsidR="00792C36" w:rsidRDefault="00792C36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  <w: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br w:type="page"/>
      </w:r>
    </w:p>
    <w:p w14:paraId="15D614D8" w14:textId="77777777" w:rsidR="00354007" w:rsidRDefault="00354007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p w14:paraId="5FD2F143" w14:textId="348B2C6B" w:rsidR="00354007" w:rsidRPr="00797336" w:rsidRDefault="00354007" w:rsidP="00354007">
      <w:pPr>
        <w:tabs>
          <w:tab w:val="left" w:pos="8364"/>
        </w:tabs>
        <w:autoSpaceDE w:val="0"/>
        <w:spacing w:line="270" w:lineRule="atLeast"/>
        <w:textAlignment w:val="center"/>
        <w:rPr>
          <w:rFonts w:cstheme="minorHAnsi"/>
          <w:color w:val="0070C0"/>
          <w:sz w:val="36"/>
          <w:szCs w:val="36"/>
        </w:rPr>
      </w:pPr>
      <w:r w:rsidRPr="00797336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>Lavoro</w:t>
      </w:r>
      <w:r w:rsidR="00797336" w:rsidRPr="00797336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 xml:space="preserve">, </w:t>
      </w:r>
      <w:r w:rsidRPr="00797336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>energia</w:t>
      </w:r>
      <w:r w:rsidR="00797336" w:rsidRPr="00797336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 xml:space="preserve">, quantità di moto </w:t>
      </w:r>
      <w:r w:rsidRPr="00797336">
        <w:rPr>
          <w:rFonts w:eastAsia="OfficinaSerif-Bold" w:cstheme="minorHAnsi"/>
          <w:b/>
          <w:bCs/>
          <w:color w:val="0070C0"/>
          <w:sz w:val="36"/>
          <w:szCs w:val="36"/>
        </w:rPr>
        <w:t>(</w:t>
      </w:r>
      <w:r w:rsidR="00797336" w:rsidRPr="00797336">
        <w:rPr>
          <w:rFonts w:eastAsia="OfficinaSerif-Bold" w:cstheme="minorHAnsi"/>
          <w:b/>
          <w:bCs/>
          <w:color w:val="0070C0"/>
          <w:sz w:val="36"/>
          <w:szCs w:val="36"/>
        </w:rPr>
        <w:t>primo</w:t>
      </w:r>
      <w:r w:rsidRPr="00797336">
        <w:rPr>
          <w:rFonts w:eastAsia="OfficinaSerif-Bold" w:cstheme="minorHAnsi"/>
          <w:b/>
          <w:bCs/>
          <w:color w:val="0070C0"/>
          <w:sz w:val="36"/>
          <w:szCs w:val="36"/>
        </w:rPr>
        <w:t xml:space="preserve"> anno)</w:t>
      </w:r>
    </w:p>
    <w:p w14:paraId="3A7E70BB" w14:textId="77777777" w:rsidR="00354007" w:rsidRPr="007B67A5" w:rsidRDefault="00354007" w:rsidP="00354007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 w:val="32"/>
          <w:szCs w:val="32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3325"/>
        <w:gridCol w:w="3783"/>
        <w:gridCol w:w="3035"/>
      </w:tblGrid>
      <w:tr w:rsidR="009922DB" w:rsidRPr="00876E02" w14:paraId="308AF4D0" w14:textId="5768C328" w:rsidTr="009922DB">
        <w:trPr>
          <w:trHeight w:val="698"/>
        </w:trPr>
        <w:tc>
          <w:tcPr>
            <w:tcW w:w="4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FB78429" w14:textId="77777777" w:rsidR="009922DB" w:rsidRPr="00606817" w:rsidRDefault="009922DB" w:rsidP="00354007">
            <w:pPr>
              <w:autoSpaceDE w:val="0"/>
              <w:textAlignment w:val="center"/>
              <w:rPr>
                <w:rFonts w:ascii="Calibri" w:hAnsi="Calibri"/>
                <w:b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 xml:space="preserve">COMPETENZE ASSE </w:t>
            </w:r>
          </w:p>
          <w:p w14:paraId="5E55E4A5" w14:textId="77777777" w:rsidR="009922DB" w:rsidRPr="00084E1A" w:rsidRDefault="009922DB" w:rsidP="0035400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>SCIENTIFICO-TECNOLOGICO</w:t>
            </w:r>
          </w:p>
        </w:tc>
        <w:tc>
          <w:tcPr>
            <w:tcW w:w="3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0318049" w14:textId="77777777" w:rsidR="009922DB" w:rsidRDefault="009922DB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 xml:space="preserve">COMPETENZE DISCIPLINARI </w:t>
            </w:r>
          </w:p>
          <w:p w14:paraId="26132B0A" w14:textId="77777777" w:rsidR="009922DB" w:rsidRPr="00606817" w:rsidRDefault="009922DB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E ABILITÀ</w:t>
            </w:r>
          </w:p>
        </w:tc>
        <w:tc>
          <w:tcPr>
            <w:tcW w:w="3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4866F327" w14:textId="77777777" w:rsidR="009922DB" w:rsidRPr="00606817" w:rsidRDefault="009922DB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CONOSCENZE</w:t>
            </w:r>
          </w:p>
        </w:tc>
        <w:tc>
          <w:tcPr>
            <w:tcW w:w="3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3AC5F" w14:textId="4BFC9317" w:rsidR="009922DB" w:rsidRPr="00606817" w:rsidRDefault="009922DB" w:rsidP="009922DB">
            <w:pPr>
              <w:autoSpaceDE w:val="0"/>
              <w:ind w:left="229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obiettivi minimi</w:t>
            </w:r>
          </w:p>
        </w:tc>
      </w:tr>
      <w:tr w:rsidR="009922DB" w:rsidRPr="00876E02" w14:paraId="01ECBB09" w14:textId="3FF25858" w:rsidTr="009922DB">
        <w:tc>
          <w:tcPr>
            <w:tcW w:w="4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DDE9AA4" w14:textId="77777777" w:rsidR="009922DB" w:rsidRPr="00136459" w:rsidRDefault="009922D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b/>
                <w:caps/>
                <w:color w:val="000000"/>
                <w:kern w:val="24"/>
                <w:sz w:val="22"/>
                <w:szCs w:val="22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3FDF5F91" w14:textId="77777777" w:rsidR="009922DB" w:rsidRPr="00136459" w:rsidRDefault="009922D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C04E43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Analizzare qualitativamente e quantitativamente fenomeni legati alle trasformazioni di energia a partire dall’esperienza.</w:t>
            </w:r>
          </w:p>
          <w:p w14:paraId="77621D48" w14:textId="77777777" w:rsidR="009922DB" w:rsidRPr="007B67A5" w:rsidRDefault="009922D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b/>
                <w:caps/>
                <w:color w:val="000000"/>
                <w:kern w:val="24"/>
                <w:sz w:val="22"/>
                <w:szCs w:val="22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 applicate.</w:t>
            </w:r>
          </w:p>
        </w:tc>
        <w:tc>
          <w:tcPr>
            <w:tcW w:w="3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A0A4AAC" w14:textId="77777777" w:rsidR="009922DB" w:rsidRPr="00354007" w:rsidRDefault="009922D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35400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Descrivere fenomeni fisici con riferimento alla conservazione dell’energia</w:t>
            </w:r>
          </w:p>
          <w:p w14:paraId="513647F6" w14:textId="77777777" w:rsidR="009922DB" w:rsidRPr="00DA3247" w:rsidRDefault="009922D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</w:pPr>
            <w:r w:rsidRPr="0035400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Calcolare lavoro, potenza e variazioni dei diversi tipi di energia</w:t>
            </w:r>
            <w:r w:rsidR="006961C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</w:t>
            </w:r>
            <w:r w:rsidRPr="0035400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nel caso di forze conservative</w:t>
            </w:r>
          </w:p>
          <w:p w14:paraId="47DF512C" w14:textId="32D9AF32" w:rsidR="00DA3247" w:rsidRPr="00A55A60" w:rsidRDefault="000B7EFF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</w:pPr>
            <w:r w:rsidRPr="000B7EF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Applicare la conservazione della quantità di moto a semplici problemi di urti</w:t>
            </w:r>
          </w:p>
        </w:tc>
        <w:tc>
          <w:tcPr>
            <w:tcW w:w="3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5D39D0A9" w14:textId="77777777" w:rsidR="009922DB" w:rsidRPr="000977D3" w:rsidRDefault="009922D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Il lavoro di una forza costante</w:t>
            </w:r>
          </w:p>
          <w:p w14:paraId="0E06CEC5" w14:textId="77777777" w:rsidR="009922DB" w:rsidRDefault="009922D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L’energia cinetica</w:t>
            </w:r>
          </w:p>
          <w:p w14:paraId="36371A35" w14:textId="77777777" w:rsidR="009922DB" w:rsidRPr="000977D3" w:rsidRDefault="009922D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Il lavoro di una forza variabile</w:t>
            </w:r>
          </w:p>
          <w:p w14:paraId="7AF53765" w14:textId="77777777" w:rsidR="009922DB" w:rsidRDefault="009922D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potenza</w:t>
            </w:r>
          </w:p>
          <w:p w14:paraId="2C5B1D39" w14:textId="77777777" w:rsidR="009922DB" w:rsidRDefault="009922D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Forze conservative ed energia potenziale</w:t>
            </w:r>
          </w:p>
          <w:p w14:paraId="3E7CCD2D" w14:textId="77777777" w:rsidR="009922DB" w:rsidRDefault="009922D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conservazione dell’energia meccanica</w:t>
            </w:r>
          </w:p>
          <w:p w14:paraId="2666236A" w14:textId="77777777" w:rsidR="009922DB" w:rsidRDefault="009922D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Impulso e quantità di moto</w:t>
            </w:r>
          </w:p>
          <w:p w14:paraId="54D81D66" w14:textId="0DD8DFFD" w:rsidR="009922DB" w:rsidRPr="007867E8" w:rsidRDefault="009922DB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conservazione della quantità di moto e gli urti</w:t>
            </w:r>
          </w:p>
        </w:tc>
        <w:tc>
          <w:tcPr>
            <w:tcW w:w="3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7DC84" w14:textId="77777777" w:rsidR="009922DB" w:rsidRDefault="009922DB" w:rsidP="009922D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1" w:right="142" w:hanging="2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9922D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Lavoro</w:t>
            </w:r>
          </w:p>
          <w:p w14:paraId="5A7776C0" w14:textId="77777777" w:rsidR="009922DB" w:rsidRDefault="009922DB" w:rsidP="009922D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1" w:right="142" w:hanging="2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9922D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Potenza</w:t>
            </w:r>
          </w:p>
          <w:p w14:paraId="60E2BA1B" w14:textId="77777777" w:rsidR="009922DB" w:rsidRDefault="009922DB" w:rsidP="009922D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1" w:right="142" w:hanging="2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9922D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Energia cinetica 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</w:t>
            </w:r>
            <w:r w:rsidRPr="009922D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potenziale</w:t>
            </w:r>
          </w:p>
          <w:p w14:paraId="48F151D7" w14:textId="77777777" w:rsidR="009922DB" w:rsidRDefault="009922DB" w:rsidP="009922D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1" w:right="142" w:hanging="2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9922D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Conservazione dell’energia</w:t>
            </w:r>
          </w:p>
          <w:p w14:paraId="4F340D7F" w14:textId="47BD6C52" w:rsidR="009922DB" w:rsidRDefault="009922DB" w:rsidP="009922D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1" w:right="142" w:hanging="284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9922D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Conservazione della quantità di moto</w:t>
            </w:r>
          </w:p>
        </w:tc>
      </w:tr>
      <w:tr w:rsidR="009922DB" w:rsidRPr="00876E02" w14:paraId="1132307E" w14:textId="1EC50C09" w:rsidTr="009922DB">
        <w:trPr>
          <w:trHeight w:val="542"/>
        </w:trPr>
        <w:tc>
          <w:tcPr>
            <w:tcW w:w="112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1CFE7BD" w14:textId="77777777" w:rsidR="009922DB" w:rsidRDefault="009922DB" w:rsidP="00354007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4A0DDF09" w14:textId="4DAD8F2D" w:rsidR="009922DB" w:rsidRPr="00D05CB9" w:rsidRDefault="009922DB" w:rsidP="00D05CB9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</w:rPr>
            </w:pPr>
            <w:r w:rsidRPr="0035400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it-IT"/>
              </w:rPr>
              <w:t>Scienze Naturali</w:t>
            </w:r>
            <w:r>
              <w:rPr>
                <w:b/>
                <w:bCs/>
                <w:color w:val="0070C0"/>
              </w:rPr>
              <w:t xml:space="preserve"> </w:t>
            </w:r>
            <w:r w:rsidRPr="0035400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produzione energetica, efficienza energetica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; sostenibilità</w:t>
            </w:r>
          </w:p>
        </w:tc>
        <w:tc>
          <w:tcPr>
            <w:tcW w:w="3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B8632" w14:textId="77777777" w:rsidR="009922DB" w:rsidRPr="00026160" w:rsidRDefault="009922DB" w:rsidP="00354007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</w:p>
        </w:tc>
      </w:tr>
    </w:tbl>
    <w:p w14:paraId="4D7B0B8B" w14:textId="77777777" w:rsidR="00354007" w:rsidRDefault="00354007" w:rsidP="00354007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p w14:paraId="0476AF10" w14:textId="77777777" w:rsidR="00136459" w:rsidRDefault="00136459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  <w: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br w:type="page"/>
      </w:r>
    </w:p>
    <w:p w14:paraId="5826AAF0" w14:textId="77777777" w:rsidR="00354007" w:rsidRPr="008E7F4A" w:rsidRDefault="00354007" w:rsidP="00354007">
      <w:pPr>
        <w:tabs>
          <w:tab w:val="left" w:pos="8364"/>
        </w:tabs>
        <w:autoSpaceDE w:val="0"/>
        <w:spacing w:line="270" w:lineRule="atLeast"/>
        <w:textAlignment w:val="center"/>
        <w:rPr>
          <w:rFonts w:cstheme="minorHAnsi"/>
          <w:color w:val="0070C0"/>
          <w:sz w:val="36"/>
          <w:szCs w:val="36"/>
        </w:rPr>
      </w:pPr>
      <w: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lastRenderedPageBreak/>
        <w:t xml:space="preserve">Temperatura e calore </w:t>
      </w:r>
      <w:r w:rsidRPr="007B67A5">
        <w:rPr>
          <w:rFonts w:eastAsia="OfficinaSerif-Bold" w:cstheme="minorHAnsi"/>
          <w:b/>
          <w:bCs/>
          <w:color w:val="0070C0"/>
          <w:sz w:val="28"/>
          <w:szCs w:val="28"/>
        </w:rPr>
        <w:t>(</w:t>
      </w:r>
      <w:r>
        <w:rPr>
          <w:rFonts w:eastAsia="OfficinaSerif-Bold" w:cstheme="minorHAnsi"/>
          <w:b/>
          <w:bCs/>
          <w:color w:val="0070C0"/>
          <w:sz w:val="28"/>
          <w:szCs w:val="28"/>
        </w:rPr>
        <w:t>secondo anno</w:t>
      </w:r>
      <w:r w:rsidRPr="007B67A5">
        <w:rPr>
          <w:rFonts w:eastAsia="OfficinaSerif-Bold" w:cstheme="minorHAnsi"/>
          <w:b/>
          <w:bCs/>
          <w:color w:val="0070C0"/>
          <w:sz w:val="28"/>
          <w:szCs w:val="28"/>
        </w:rPr>
        <w:t>)</w:t>
      </w:r>
    </w:p>
    <w:p w14:paraId="5E78A6E2" w14:textId="77777777" w:rsidR="00354007" w:rsidRPr="007B67A5" w:rsidRDefault="00354007" w:rsidP="00354007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 w:val="32"/>
          <w:szCs w:val="32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145"/>
        <w:gridCol w:w="3338"/>
        <w:gridCol w:w="3762"/>
        <w:gridCol w:w="3040"/>
      </w:tblGrid>
      <w:tr w:rsidR="00A52659" w:rsidRPr="00876E02" w14:paraId="3F9F7528" w14:textId="118FCC80" w:rsidTr="00A52659">
        <w:trPr>
          <w:trHeight w:val="698"/>
        </w:trPr>
        <w:tc>
          <w:tcPr>
            <w:tcW w:w="4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5A702F1" w14:textId="77777777" w:rsidR="00A52659" w:rsidRPr="00606817" w:rsidRDefault="00A52659" w:rsidP="00354007">
            <w:pPr>
              <w:autoSpaceDE w:val="0"/>
              <w:textAlignment w:val="center"/>
              <w:rPr>
                <w:rFonts w:ascii="Calibri" w:hAnsi="Calibri"/>
                <w:b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 xml:space="preserve">COMPETENZE ASSE </w:t>
            </w:r>
          </w:p>
          <w:p w14:paraId="0328C566" w14:textId="77777777" w:rsidR="00A52659" w:rsidRPr="00084E1A" w:rsidRDefault="00A52659" w:rsidP="0035400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</w:pPr>
            <w:r w:rsidRPr="0060681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eastAsia="it-IT"/>
              </w:rPr>
              <w:t>SCIENTIFICO-TECNOLOGICO</w:t>
            </w:r>
          </w:p>
        </w:tc>
        <w:tc>
          <w:tcPr>
            <w:tcW w:w="3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E299878" w14:textId="77777777" w:rsidR="00A52659" w:rsidRDefault="00A52659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 xml:space="preserve">COMPETENZE DISCIPLINARI </w:t>
            </w:r>
          </w:p>
          <w:p w14:paraId="2CCB1933" w14:textId="77777777" w:rsidR="00A52659" w:rsidRPr="00606817" w:rsidRDefault="00A52659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E ABILITÀ</w:t>
            </w:r>
          </w:p>
        </w:tc>
        <w:tc>
          <w:tcPr>
            <w:tcW w:w="37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06928FB3" w14:textId="77777777" w:rsidR="00A52659" w:rsidRPr="00606817" w:rsidRDefault="00A52659" w:rsidP="00354007">
            <w:pPr>
              <w:autoSpaceDE w:val="0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 w:rsidRPr="00606817"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CONOSCENZE</w:t>
            </w:r>
          </w:p>
        </w:tc>
        <w:tc>
          <w:tcPr>
            <w:tcW w:w="3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4FAE7" w14:textId="35F067C3" w:rsidR="00A52659" w:rsidRPr="00606817" w:rsidRDefault="00A52659" w:rsidP="00A52659">
            <w:pPr>
              <w:autoSpaceDE w:val="0"/>
              <w:ind w:left="98" w:firstLine="142"/>
              <w:textAlignment w:val="center"/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color w:val="0070C0"/>
                <w:kern w:val="24"/>
                <w:sz w:val="28"/>
                <w:szCs w:val="28"/>
              </w:rPr>
              <w:t>obiettivi minimi</w:t>
            </w:r>
          </w:p>
        </w:tc>
      </w:tr>
      <w:tr w:rsidR="00A52659" w:rsidRPr="00876E02" w14:paraId="4E1FC3BF" w14:textId="69A6A92B" w:rsidTr="00A52659">
        <w:tc>
          <w:tcPr>
            <w:tcW w:w="4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35E6309" w14:textId="77777777" w:rsidR="00A52659" w:rsidRDefault="00A52659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370A3280" w14:textId="77777777" w:rsidR="00A52659" w:rsidRPr="00136459" w:rsidRDefault="00A52659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C04E43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Analizzare qualitativamente e quantitativamente fenomeni legati alle trasformazioni di energia a partire dall’esperienza.</w:t>
            </w:r>
          </w:p>
          <w:p w14:paraId="1D40375D" w14:textId="77777777" w:rsidR="00A52659" w:rsidRPr="007B67A5" w:rsidRDefault="00A52659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b/>
                <w:caps/>
                <w:color w:val="000000"/>
                <w:kern w:val="24"/>
                <w:sz w:val="22"/>
                <w:szCs w:val="22"/>
              </w:rPr>
            </w:pPr>
            <w:r w:rsidRPr="007B67A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 applicate.</w:t>
            </w:r>
          </w:p>
        </w:tc>
        <w:tc>
          <w:tcPr>
            <w:tcW w:w="3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3989C9D" w14:textId="77777777" w:rsidR="00A52659" w:rsidRPr="00354007" w:rsidRDefault="00A52659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35400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Descrivere i fenomeni termici legati alla dilatazione termica, alla propagazione e agli scambi di calore</w:t>
            </w:r>
          </w:p>
          <w:p w14:paraId="50BD04DB" w14:textId="77777777" w:rsidR="00A52659" w:rsidRPr="00A55A60" w:rsidRDefault="00A52659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</w:pPr>
            <w:r w:rsidRPr="0035400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Impostare correttamente la legge della termologia per risolvere problemi</w:t>
            </w:r>
            <w:r w:rsidRPr="0035400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ab/>
            </w:r>
          </w:p>
        </w:tc>
        <w:tc>
          <w:tcPr>
            <w:tcW w:w="37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7E702CE2" w14:textId="77777777" w:rsidR="00A52659" w:rsidRDefault="00A52659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Temperatura ed equilibrio termico</w:t>
            </w:r>
          </w:p>
          <w:p w14:paraId="3076C673" w14:textId="77777777" w:rsidR="00A52659" w:rsidRDefault="00A52659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misura della temperatura</w:t>
            </w:r>
          </w:p>
          <w:p w14:paraId="57A7F66E" w14:textId="77777777" w:rsidR="00A52659" w:rsidRDefault="00A52659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dilatazione termica</w:t>
            </w:r>
          </w:p>
          <w:p w14:paraId="61A5ACD4" w14:textId="77777777" w:rsidR="00A52659" w:rsidRDefault="00A52659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Calore e lavoro meccanico</w:t>
            </w:r>
          </w:p>
          <w:p w14:paraId="2BE43D2C" w14:textId="77777777" w:rsidR="00A52659" w:rsidRDefault="00A52659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Capacità termica e calore specifico</w:t>
            </w:r>
          </w:p>
          <w:p w14:paraId="66603262" w14:textId="77777777" w:rsidR="00A52659" w:rsidRDefault="00A52659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propagazione del calore</w:t>
            </w:r>
          </w:p>
          <w:p w14:paraId="50B54DB7" w14:textId="77777777" w:rsidR="00A52659" w:rsidRDefault="00A52659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 cambiamenti di stato</w:t>
            </w:r>
          </w:p>
          <w:p w14:paraId="6E0B99FF" w14:textId="2CCF6D0E" w:rsidR="00A52659" w:rsidRPr="007867E8" w:rsidRDefault="00A52659" w:rsidP="007A09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2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Il calore latente</w:t>
            </w:r>
          </w:p>
        </w:tc>
        <w:tc>
          <w:tcPr>
            <w:tcW w:w="3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D8FEE" w14:textId="77777777" w:rsidR="00A52659" w:rsidRDefault="00A52659" w:rsidP="00A52659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262"/>
              <w:rPr>
                <w:rFonts w:cs="Calibri"/>
                <w:color w:val="12110F"/>
                <w:lang w:eastAsia="it-IT"/>
              </w:rPr>
            </w:pPr>
            <w:r w:rsidRPr="00A52659">
              <w:rPr>
                <w:rFonts w:cs="Calibri"/>
                <w:color w:val="12110F"/>
                <w:lang w:eastAsia="it-IT"/>
              </w:rPr>
              <w:t>Equilibrio termico</w:t>
            </w:r>
          </w:p>
          <w:p w14:paraId="3F24BC6B" w14:textId="77777777" w:rsidR="00A52659" w:rsidRDefault="00A52659" w:rsidP="00A52659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262"/>
              <w:rPr>
                <w:rFonts w:cs="Calibri"/>
                <w:color w:val="12110F"/>
                <w:lang w:eastAsia="it-IT"/>
              </w:rPr>
            </w:pPr>
            <w:r w:rsidRPr="00A52659">
              <w:rPr>
                <w:rFonts w:cs="Calibri"/>
                <w:color w:val="12110F"/>
                <w:lang w:eastAsia="it-IT"/>
              </w:rPr>
              <w:t>Misura della temperatura</w:t>
            </w:r>
          </w:p>
          <w:p w14:paraId="6EEE1D66" w14:textId="77777777" w:rsidR="00A52659" w:rsidRDefault="00A52659" w:rsidP="00A52659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262"/>
              <w:rPr>
                <w:rFonts w:cs="Calibri"/>
                <w:color w:val="12110F"/>
                <w:lang w:eastAsia="it-IT"/>
              </w:rPr>
            </w:pPr>
            <w:r w:rsidRPr="00A52659">
              <w:rPr>
                <w:rFonts w:cs="Calibri"/>
                <w:color w:val="12110F"/>
                <w:lang w:eastAsia="it-IT"/>
              </w:rPr>
              <w:t>Legge della dilatazione termica</w:t>
            </w:r>
          </w:p>
          <w:p w14:paraId="43B51965" w14:textId="77777777" w:rsidR="00A52659" w:rsidRPr="00A52659" w:rsidRDefault="00A52659" w:rsidP="00A52659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262"/>
              <w:rPr>
                <w:rFonts w:cs="Calibri"/>
                <w:color w:val="12110F"/>
                <w:lang w:eastAsia="it-IT"/>
              </w:rPr>
            </w:pPr>
            <w:r w:rsidRPr="00A52659">
              <w:rPr>
                <w:rFonts w:cs="Calibri"/>
                <w:color w:val="12110F"/>
                <w:lang w:eastAsia="it-IT"/>
              </w:rPr>
              <w:t>Calore</w:t>
            </w:r>
            <w:r>
              <w:rPr>
                <w:rFonts w:cs="Calibri"/>
                <w:color w:val="12110F"/>
                <w:lang w:eastAsia="it-IT"/>
              </w:rPr>
              <w:t xml:space="preserve"> </w:t>
            </w:r>
            <w:r w:rsidRPr="00A52659">
              <w:rPr>
                <w:rFonts w:eastAsiaTheme="minorEastAsia" w:cs="Calibri"/>
                <w:color w:val="12110F"/>
                <w:lang w:eastAsia="it-IT"/>
              </w:rPr>
              <w:t>e lavoro</w:t>
            </w:r>
          </w:p>
          <w:p w14:paraId="39B4BFAC" w14:textId="545FFECB" w:rsidR="00A52659" w:rsidRDefault="00A52659" w:rsidP="00A52659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262"/>
              <w:rPr>
                <w:rFonts w:cs="Calibri"/>
                <w:color w:val="12110F"/>
                <w:lang w:eastAsia="it-IT"/>
              </w:rPr>
            </w:pPr>
            <w:r w:rsidRPr="00A52659">
              <w:rPr>
                <w:rFonts w:eastAsiaTheme="minorEastAsia" w:cs="Calibri"/>
                <w:color w:val="12110F"/>
                <w:lang w:eastAsia="it-IT"/>
              </w:rPr>
              <w:t>Calore specifico</w:t>
            </w:r>
          </w:p>
        </w:tc>
      </w:tr>
      <w:tr w:rsidR="00A52659" w:rsidRPr="00876E02" w14:paraId="5455C2CA" w14:textId="37567711" w:rsidTr="0007575B">
        <w:trPr>
          <w:trHeight w:val="542"/>
        </w:trPr>
        <w:tc>
          <w:tcPr>
            <w:tcW w:w="142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FE14493" w14:textId="77777777" w:rsidR="00A52659" w:rsidRDefault="00A52659" w:rsidP="00354007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0B22A105" w14:textId="70F8F942" w:rsidR="00A52659" w:rsidRPr="00026160" w:rsidRDefault="00A52659" w:rsidP="00354007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  <w:r w:rsidRPr="0035400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it-IT"/>
              </w:rPr>
              <w:t>Scienze Naturali</w:t>
            </w:r>
            <w:r>
              <w:rPr>
                <w:b/>
                <w:bCs/>
                <w:color w:val="0070C0"/>
              </w:rPr>
              <w:t xml:space="preserve"> </w:t>
            </w:r>
            <w:r w:rsidRPr="00354007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produzione energetica, efficienza energetica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, effetto serra, sostenibilità; </w:t>
            </w:r>
            <w:r w:rsidR="00651DE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b</w:t>
            </w: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iologia: regolazione termica; geografia astronomica: processi convettivi sul Sole e sulla Terra</w:t>
            </w:r>
          </w:p>
        </w:tc>
      </w:tr>
    </w:tbl>
    <w:p w14:paraId="791EAE93" w14:textId="77777777" w:rsidR="00136459" w:rsidRDefault="00136459" w:rsidP="00136459">
      <w:pPr>
        <w:tabs>
          <w:tab w:val="left" w:pos="8364"/>
        </w:tabs>
        <w:autoSpaceDE w:val="0"/>
        <w:spacing w:line="270" w:lineRule="atLeast"/>
        <w:textAlignment w:val="center"/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p w14:paraId="291C2C86" w14:textId="77777777" w:rsidR="00136459" w:rsidRDefault="00136459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  <w: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br w:type="page"/>
      </w:r>
    </w:p>
    <w:p w14:paraId="5A90EB07" w14:textId="0DA1772B" w:rsidR="00B8788C" w:rsidRPr="00ED107D" w:rsidRDefault="00B8788C" w:rsidP="00B8788C">
      <w:pPr>
        <w:rPr>
          <w:rFonts w:eastAsia="OfficinaSerif-Bold" w:cstheme="minorHAnsi"/>
          <w:b/>
          <w:bCs/>
          <w:color w:val="0070C0"/>
          <w:sz w:val="36"/>
          <w:szCs w:val="36"/>
        </w:rPr>
      </w:pPr>
      <w:r w:rsidRPr="00ED107D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lastRenderedPageBreak/>
        <w:t xml:space="preserve">Le leggi della termodinamica </w:t>
      </w:r>
      <w:r w:rsidRPr="00ED107D">
        <w:rPr>
          <w:rFonts w:eastAsia="OfficinaSerif-Bold" w:cstheme="minorHAnsi"/>
          <w:b/>
          <w:bCs/>
          <w:color w:val="0070C0"/>
          <w:sz w:val="36"/>
          <w:szCs w:val="36"/>
        </w:rPr>
        <w:t>(</w:t>
      </w:r>
      <w:r w:rsidR="00A01531" w:rsidRPr="00ED107D">
        <w:rPr>
          <w:rFonts w:eastAsia="OfficinaSerif-Bold" w:cstheme="minorHAnsi"/>
          <w:b/>
          <w:bCs/>
          <w:color w:val="0070C0"/>
          <w:sz w:val="36"/>
          <w:szCs w:val="36"/>
        </w:rPr>
        <w:t>secondo</w:t>
      </w:r>
      <w:r w:rsidRPr="00ED107D">
        <w:rPr>
          <w:rFonts w:eastAsia="OfficinaSerif-Bold" w:cstheme="minorHAnsi"/>
          <w:b/>
          <w:bCs/>
          <w:color w:val="0070C0"/>
          <w:sz w:val="36"/>
          <w:szCs w:val="36"/>
        </w:rPr>
        <w:t xml:space="preserve"> anno)</w:t>
      </w:r>
    </w:p>
    <w:p w14:paraId="049549E2" w14:textId="77777777" w:rsidR="00C52AB0" w:rsidRPr="00CA420F" w:rsidRDefault="00C52AB0" w:rsidP="00B8788C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541"/>
        <w:gridCol w:w="3260"/>
        <w:gridCol w:w="3828"/>
        <w:gridCol w:w="3656"/>
      </w:tblGrid>
      <w:tr w:rsidR="00B8788C" w:rsidRPr="00876E02" w14:paraId="66D9C849" w14:textId="77777777" w:rsidTr="005A02DE">
        <w:trPr>
          <w:trHeight w:val="53"/>
        </w:trPr>
        <w:tc>
          <w:tcPr>
            <w:tcW w:w="3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E400A83" w14:textId="77777777" w:rsidR="00B8788C" w:rsidRPr="002C1B16" w:rsidRDefault="00B8788C" w:rsidP="00CA420F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 xml:space="preserve">COMPETENZE ASSE </w:t>
            </w:r>
          </w:p>
          <w:p w14:paraId="29E03243" w14:textId="77777777" w:rsidR="00B8788C" w:rsidRPr="002C1B16" w:rsidRDefault="00B8788C" w:rsidP="00CA420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SCIENTIFICO-TECNOLOGIC</w:t>
            </w:r>
            <w:r w:rsidR="00CA420F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O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8F4F2C2" w14:textId="77777777" w:rsidR="00B8788C" w:rsidRPr="002C1B16" w:rsidRDefault="0070252F" w:rsidP="00CA420F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COMPETENZE DISCIPLINARI E ABILITÀ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0811BBB8" w14:textId="77777777" w:rsidR="00B8788C" w:rsidRPr="002C1B16" w:rsidRDefault="00B8788C" w:rsidP="00CA420F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CONOSCENZE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B5B4103" w14:textId="77777777" w:rsidR="00B8788C" w:rsidRPr="002C1B16" w:rsidRDefault="00B8788C" w:rsidP="00CA420F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OBIETTIVI MINIMI</w:t>
            </w:r>
          </w:p>
        </w:tc>
      </w:tr>
      <w:tr w:rsidR="00B8788C" w:rsidRPr="00876E02" w14:paraId="4E605A13" w14:textId="77777777" w:rsidTr="005A02DE">
        <w:tc>
          <w:tcPr>
            <w:tcW w:w="3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BE57B33" w14:textId="77777777" w:rsidR="00B8788C" w:rsidRPr="00CA420F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CA420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3DB435D5" w14:textId="77777777" w:rsidR="00B8788C" w:rsidRPr="00CA420F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CA420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Analizzare qualitativamente e quantitativamente fenomeni legati alle trasformazioni di energia a partire dall’esperienza.</w:t>
            </w:r>
          </w:p>
          <w:p w14:paraId="45821235" w14:textId="77777777" w:rsidR="00B8788C" w:rsidRPr="00CA420F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CA420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</w:t>
            </w:r>
          </w:p>
          <w:p w14:paraId="2A014F53" w14:textId="77777777" w:rsidR="00B8788C" w:rsidRPr="00CA420F" w:rsidRDefault="00B8788C" w:rsidP="00CA420F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/>
                <w:caps/>
                <w:color w:val="000000"/>
                <w:kern w:val="24"/>
                <w:sz w:val="22"/>
                <w:szCs w:val="22"/>
              </w:rPr>
            </w:pPr>
            <w:r w:rsidRPr="00CA420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applicate.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F4CF55A" w14:textId="77777777" w:rsidR="00B8788C" w:rsidRPr="00CA420F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CA420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Identificare le diverse trasformazioni termodinamiche e le grandezze associate</w:t>
            </w:r>
          </w:p>
          <w:p w14:paraId="166D3B24" w14:textId="77777777" w:rsidR="00B8788C" w:rsidRPr="00CA420F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CA420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Analizzare calore assorbito e calore ceduto da un sistema in una trasformazione</w:t>
            </w:r>
          </w:p>
          <w:p w14:paraId="77828574" w14:textId="77777777" w:rsidR="00B8788C" w:rsidRPr="00CA420F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CA420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Analizzare il lavoro svolto e subito da un sistema in una trasformazione</w:t>
            </w:r>
          </w:p>
          <w:p w14:paraId="6546A7E1" w14:textId="77777777" w:rsidR="00B8788C" w:rsidRPr="00CA420F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CA420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Comprendere il legame fra energia interna, calore e lavoro</w:t>
            </w:r>
          </w:p>
          <w:p w14:paraId="2B57CB70" w14:textId="77777777" w:rsidR="00B8788C" w:rsidRPr="00CA420F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CA420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Individuare le diverse grandezze termodinamiche in una macchina termica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62246113" w14:textId="52B28BA9" w:rsidR="00B8788C" w:rsidRDefault="006F480A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Temperatura e comportamento termico dei gas ideali</w:t>
            </w:r>
          </w:p>
          <w:p w14:paraId="26A4AB7C" w14:textId="4B46FE45" w:rsidR="009B44DF" w:rsidRDefault="009B44DF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Leggi dei gas ideali</w:t>
            </w:r>
          </w:p>
          <w:p w14:paraId="7D9580F1" w14:textId="25B38335" w:rsidR="009B44DF" w:rsidRDefault="009B44DF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Teoria cinetica dei gas</w:t>
            </w:r>
          </w:p>
          <w:p w14:paraId="72BD4F82" w14:textId="66512C05" w:rsidR="009B44DF" w:rsidRPr="00CA420F" w:rsidRDefault="009B44DF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Primo principio della termodinamica</w:t>
            </w:r>
          </w:p>
          <w:p w14:paraId="28AD0A7E" w14:textId="77777777" w:rsidR="00B8788C" w:rsidRPr="00CA420F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CA420F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Trasformazioni termodinamiche</w:t>
            </w:r>
          </w:p>
          <w:p w14:paraId="2D44BD81" w14:textId="44D7C121" w:rsidR="00B8788C" w:rsidRPr="00CA420F" w:rsidRDefault="009B44DF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Secondo principio della termodinamica</w:t>
            </w:r>
          </w:p>
          <w:p w14:paraId="07F79F8B" w14:textId="77777777" w:rsidR="00B8788C" w:rsidRPr="00CA420F" w:rsidRDefault="00B8788C" w:rsidP="000E271D">
            <w:pPr>
              <w:autoSpaceDE w:val="0"/>
              <w:autoSpaceDN w:val="0"/>
              <w:adjustRightInd w:val="0"/>
              <w:ind w:left="72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ABBF4F8" w14:textId="77777777" w:rsidR="000E271D" w:rsidRDefault="000E271D" w:rsidP="000E271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 w:rsidRPr="000E271D">
              <w:rPr>
                <w:rFonts w:cs="Calibri"/>
                <w:color w:val="12110F"/>
                <w:lang w:eastAsia="it-IT"/>
              </w:rPr>
              <w:t>Pressione di un gas ideale</w:t>
            </w:r>
          </w:p>
          <w:p w14:paraId="6ED41E7F" w14:textId="77777777" w:rsidR="000E271D" w:rsidRDefault="000E271D" w:rsidP="000E271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 w:rsidRPr="000E271D">
              <w:rPr>
                <w:rFonts w:cs="Calibri"/>
                <w:color w:val="12110F"/>
                <w:lang w:eastAsia="it-IT"/>
              </w:rPr>
              <w:t>Equazione di stato dei gas ideali</w:t>
            </w:r>
          </w:p>
          <w:p w14:paraId="081DAF02" w14:textId="2B9C4732" w:rsidR="000E271D" w:rsidRDefault="000E271D" w:rsidP="00E225D2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EastAsia" w:cs="Calibri"/>
                <w:color w:val="12110F"/>
                <w:lang w:eastAsia="it-IT"/>
              </w:rPr>
            </w:pPr>
            <w:r w:rsidRPr="000E271D">
              <w:rPr>
                <w:rFonts w:cs="Calibri"/>
                <w:color w:val="12110F"/>
                <w:lang w:eastAsia="it-IT"/>
              </w:rPr>
              <w:t>Leggi dei gas</w:t>
            </w:r>
            <w:r w:rsidRPr="000E271D">
              <w:rPr>
                <w:rFonts w:cs="Calibri"/>
                <w:color w:val="12110F"/>
                <w:lang w:eastAsia="it-IT"/>
              </w:rPr>
              <w:t xml:space="preserve"> </w:t>
            </w:r>
            <w:r w:rsidRPr="000E271D">
              <w:rPr>
                <w:rFonts w:eastAsiaTheme="minorEastAsia" w:cs="Calibri"/>
                <w:color w:val="12110F"/>
                <w:lang w:eastAsia="it-IT"/>
              </w:rPr>
              <w:t>(Boyle, Gay</w:t>
            </w:r>
            <w:r w:rsidR="00FC140C">
              <w:rPr>
                <w:rFonts w:eastAsiaTheme="minorEastAsia" w:cs="Calibri"/>
                <w:color w:val="12110F"/>
                <w:lang w:eastAsia="it-IT"/>
              </w:rPr>
              <w:t>-</w:t>
            </w:r>
            <w:proofErr w:type="spellStart"/>
            <w:r w:rsidRPr="000E271D">
              <w:rPr>
                <w:rFonts w:eastAsiaTheme="minorEastAsia" w:cs="Calibri"/>
                <w:color w:val="12110F"/>
                <w:lang w:eastAsia="it-IT"/>
              </w:rPr>
              <w:t>Lussac</w:t>
            </w:r>
            <w:proofErr w:type="spellEnd"/>
            <w:r w:rsidRPr="000E271D">
              <w:rPr>
                <w:rFonts w:eastAsiaTheme="minorEastAsia" w:cs="Calibri"/>
                <w:color w:val="12110F"/>
                <w:lang w:eastAsia="it-IT"/>
              </w:rPr>
              <w:t>)</w:t>
            </w:r>
          </w:p>
          <w:p w14:paraId="1ED6DD0E" w14:textId="77777777" w:rsidR="000E271D" w:rsidRDefault="000E271D" w:rsidP="00E225D2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EastAsia" w:cs="Calibri"/>
                <w:color w:val="12110F"/>
                <w:lang w:eastAsia="it-IT"/>
              </w:rPr>
            </w:pPr>
            <w:r w:rsidRPr="000E271D">
              <w:rPr>
                <w:rFonts w:eastAsiaTheme="minorEastAsia" w:cs="Calibri"/>
                <w:color w:val="12110F"/>
                <w:lang w:eastAsia="it-IT"/>
              </w:rPr>
              <w:t>Teoria cinetica dei gas</w:t>
            </w:r>
          </w:p>
          <w:p w14:paraId="6C936AFE" w14:textId="77777777" w:rsidR="000E271D" w:rsidRPr="000E271D" w:rsidRDefault="000E271D" w:rsidP="000E271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 w:rsidRPr="000E271D">
              <w:rPr>
                <w:rFonts w:eastAsiaTheme="minorEastAsia" w:cs="Calibri"/>
                <w:color w:val="12110F"/>
                <w:lang w:eastAsia="it-IT"/>
              </w:rPr>
              <w:t>Primo e secondo principio della</w:t>
            </w:r>
            <w:r>
              <w:rPr>
                <w:rFonts w:eastAsiaTheme="minorEastAsia" w:cs="Calibri"/>
                <w:color w:val="12110F"/>
                <w:lang w:eastAsia="it-IT"/>
              </w:rPr>
              <w:t xml:space="preserve"> </w:t>
            </w:r>
            <w:r w:rsidRPr="000E271D">
              <w:rPr>
                <w:rFonts w:eastAsiaTheme="minorEastAsia" w:cs="Calibri"/>
                <w:color w:val="12110F"/>
                <w:lang w:eastAsia="it-IT"/>
              </w:rPr>
              <w:t>termodinamica</w:t>
            </w:r>
            <w:r>
              <w:rPr>
                <w:rFonts w:eastAsiaTheme="minorEastAsia" w:cs="Calibri"/>
                <w:color w:val="12110F"/>
                <w:lang w:eastAsia="it-IT"/>
              </w:rPr>
              <w:t xml:space="preserve"> </w:t>
            </w:r>
          </w:p>
          <w:p w14:paraId="088E18F6" w14:textId="6E7C7CD2" w:rsidR="00B8788C" w:rsidRPr="00CA420F" w:rsidRDefault="000E271D" w:rsidP="000E271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 w:rsidRPr="000E271D">
              <w:rPr>
                <w:rFonts w:eastAsiaTheme="minorEastAsia" w:cs="Calibri"/>
                <w:color w:val="12110F"/>
                <w:lang w:eastAsia="it-IT"/>
              </w:rPr>
              <w:t>Trasformazioni termodinamiche</w:t>
            </w:r>
          </w:p>
        </w:tc>
      </w:tr>
      <w:tr w:rsidR="00DF167D" w:rsidRPr="00DC2AA7" w14:paraId="08AE2175" w14:textId="77777777" w:rsidTr="00694BDD">
        <w:tc>
          <w:tcPr>
            <w:tcW w:w="142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16C7A65" w14:textId="77777777" w:rsidR="00DF167D" w:rsidRDefault="00DF167D" w:rsidP="00694BDD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 w:rsidR="00694BDD"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19A05953" w14:textId="25642687" w:rsidR="00DF167D" w:rsidRDefault="00DF167D" w:rsidP="00694BDD">
            <w:pPr>
              <w:autoSpaceDE w:val="0"/>
              <w:spacing w:line="270" w:lineRule="atLeast"/>
              <w:jc w:val="both"/>
              <w:textAlignment w:val="center"/>
              <w:rPr>
                <w:rFonts w:cstheme="minorHAnsi"/>
                <w:bCs/>
                <w:kern w:val="24"/>
                <w:sz w:val="22"/>
                <w:szCs w:val="22"/>
              </w:rPr>
            </w:pPr>
            <w:r w:rsidRPr="001F11C0">
              <w:rPr>
                <w:b/>
                <w:bCs/>
                <w:color w:val="0070C0"/>
                <w:sz w:val="22"/>
                <w:szCs w:val="22"/>
              </w:rPr>
              <w:t>Scienze naturali</w:t>
            </w:r>
            <w:r w:rsidRPr="00DF167D">
              <w:rPr>
                <w:rFonts w:cstheme="minorHAnsi"/>
                <w:bCs/>
                <w:kern w:val="24"/>
                <w:sz w:val="22"/>
                <w:szCs w:val="22"/>
              </w:rPr>
              <w:t xml:space="preserve"> </w:t>
            </w:r>
            <w:r>
              <w:rPr>
                <w:rFonts w:cstheme="minorHAnsi"/>
                <w:bCs/>
                <w:kern w:val="24"/>
                <w:sz w:val="22"/>
                <w:szCs w:val="22"/>
              </w:rPr>
              <w:t xml:space="preserve">meteorologia; </w:t>
            </w:r>
            <w:r w:rsidR="001869F2">
              <w:rPr>
                <w:rFonts w:cstheme="minorHAnsi"/>
                <w:bCs/>
                <w:kern w:val="24"/>
                <w:sz w:val="22"/>
                <w:szCs w:val="22"/>
              </w:rPr>
              <w:t xml:space="preserve">oceanografia; </w:t>
            </w:r>
            <w:r>
              <w:rPr>
                <w:rFonts w:cstheme="minorHAnsi"/>
                <w:bCs/>
                <w:kern w:val="24"/>
                <w:sz w:val="22"/>
                <w:szCs w:val="22"/>
              </w:rPr>
              <w:t>produzione energetica</w:t>
            </w:r>
            <w:r w:rsidR="001869F2">
              <w:rPr>
                <w:rFonts w:cstheme="minorHAnsi"/>
                <w:bCs/>
                <w:kern w:val="24"/>
                <w:sz w:val="22"/>
                <w:szCs w:val="22"/>
              </w:rPr>
              <w:t>;</w:t>
            </w:r>
            <w:r>
              <w:rPr>
                <w:rFonts w:cstheme="minorHAnsi"/>
                <w:bCs/>
                <w:kern w:val="24"/>
                <w:sz w:val="22"/>
                <w:szCs w:val="22"/>
              </w:rPr>
              <w:t xml:space="preserve"> </w:t>
            </w:r>
            <w:r w:rsidR="0048282B">
              <w:rPr>
                <w:rFonts w:cstheme="minorHAnsi"/>
                <w:bCs/>
                <w:kern w:val="24"/>
                <w:sz w:val="22"/>
                <w:szCs w:val="22"/>
              </w:rPr>
              <w:t xml:space="preserve">efficienza energetica; </w:t>
            </w:r>
            <w:r>
              <w:rPr>
                <w:rFonts w:cstheme="minorHAnsi"/>
                <w:bCs/>
                <w:kern w:val="24"/>
                <w:sz w:val="22"/>
                <w:szCs w:val="22"/>
              </w:rPr>
              <w:t>sostenibilità</w:t>
            </w:r>
          </w:p>
          <w:p w14:paraId="378F7675" w14:textId="0E26C8F6" w:rsidR="001869F2" w:rsidRDefault="001869F2" w:rsidP="00694BDD">
            <w:pPr>
              <w:autoSpaceDE w:val="0"/>
              <w:spacing w:line="270" w:lineRule="atLeast"/>
              <w:jc w:val="both"/>
              <w:textAlignment w:val="center"/>
              <w:rPr>
                <w:sz w:val="22"/>
                <w:szCs w:val="22"/>
              </w:rPr>
            </w:pPr>
            <w:r w:rsidRPr="001869F2">
              <w:rPr>
                <w:b/>
                <w:bCs/>
                <w:color w:val="0070C0"/>
                <w:sz w:val="22"/>
                <w:szCs w:val="22"/>
              </w:rPr>
              <w:t>Matematica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869F2">
              <w:rPr>
                <w:sz w:val="22"/>
                <w:szCs w:val="22"/>
              </w:rPr>
              <w:t>rappresentazione grafica di funzioni</w:t>
            </w:r>
          </w:p>
          <w:p w14:paraId="15C02DEA" w14:textId="77777777" w:rsidR="005A02DE" w:rsidRPr="00DF167D" w:rsidRDefault="005A02DE" w:rsidP="00694BDD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sz w:val="22"/>
                <w:szCs w:val="22"/>
              </w:rPr>
            </w:pPr>
            <w:r w:rsidRPr="005A02DE">
              <w:rPr>
                <w:b/>
                <w:color w:val="0070C0"/>
                <w:sz w:val="22"/>
                <w:szCs w:val="22"/>
              </w:rPr>
              <w:t xml:space="preserve">Storia </w:t>
            </w:r>
            <w:r w:rsidRPr="005A02DE">
              <w:rPr>
                <w:bCs/>
                <w:sz w:val="22"/>
                <w:szCs w:val="22"/>
              </w:rPr>
              <w:t>la prima rivoluzione industriale</w:t>
            </w:r>
          </w:p>
        </w:tc>
      </w:tr>
    </w:tbl>
    <w:p w14:paraId="1B4648DE" w14:textId="77777777" w:rsidR="00B8788C" w:rsidRPr="00876E02" w:rsidRDefault="00B8788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</w:p>
    <w:p w14:paraId="72662B70" w14:textId="697822C4" w:rsidR="00B8788C" w:rsidRDefault="00B8788C" w:rsidP="00B8788C">
      <w:pPr>
        <w:rPr>
          <w:rFonts w:eastAsia="OfficinaSerif-Bold" w:cstheme="minorHAnsi"/>
          <w:b/>
          <w:bCs/>
          <w:color w:val="0070C0"/>
          <w:sz w:val="48"/>
          <w:szCs w:val="48"/>
        </w:rPr>
      </w:pPr>
    </w:p>
    <w:p w14:paraId="40DAB3F0" w14:textId="77777777" w:rsidR="00A55FB5" w:rsidRDefault="00A55FB5" w:rsidP="00B8788C">
      <w:pPr>
        <w:rPr>
          <w:rFonts w:eastAsia="OfficinaSerif-Bold" w:cstheme="minorHAnsi"/>
          <w:b/>
          <w:bCs/>
          <w:color w:val="0070C0"/>
          <w:sz w:val="48"/>
          <w:szCs w:val="48"/>
        </w:rPr>
      </w:pPr>
    </w:p>
    <w:p w14:paraId="549D49C5" w14:textId="5EB39796" w:rsidR="00B8788C" w:rsidRPr="00A55FB5" w:rsidRDefault="00B8788C" w:rsidP="00B8788C">
      <w:pPr>
        <w:rPr>
          <w:rFonts w:eastAsia="OfficinaSerif-Bold" w:cstheme="minorHAnsi"/>
          <w:b/>
          <w:bCs/>
          <w:color w:val="0070C0"/>
          <w:sz w:val="36"/>
          <w:szCs w:val="36"/>
        </w:rPr>
      </w:pPr>
      <w:r w:rsidRPr="00A55FB5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lastRenderedPageBreak/>
        <w:t xml:space="preserve">Onde e suono </w:t>
      </w:r>
      <w:r w:rsidRPr="00A55FB5">
        <w:rPr>
          <w:rFonts w:eastAsia="OfficinaSerif-Bold" w:cstheme="minorHAnsi"/>
          <w:b/>
          <w:bCs/>
          <w:color w:val="0070C0"/>
          <w:sz w:val="36"/>
          <w:szCs w:val="36"/>
        </w:rPr>
        <w:t>(</w:t>
      </w:r>
      <w:r w:rsidR="00A55FB5" w:rsidRPr="00A55FB5">
        <w:rPr>
          <w:rFonts w:eastAsia="OfficinaSerif-Bold" w:cstheme="minorHAnsi"/>
          <w:b/>
          <w:bCs/>
          <w:color w:val="0070C0"/>
          <w:sz w:val="36"/>
          <w:szCs w:val="36"/>
        </w:rPr>
        <w:t>secondo</w:t>
      </w:r>
      <w:r w:rsidRPr="00A55FB5">
        <w:rPr>
          <w:rFonts w:eastAsia="OfficinaSerif-Bold" w:cstheme="minorHAnsi"/>
          <w:b/>
          <w:bCs/>
          <w:color w:val="0070C0"/>
          <w:sz w:val="36"/>
          <w:szCs w:val="36"/>
        </w:rPr>
        <w:t xml:space="preserve"> anno)</w:t>
      </w:r>
    </w:p>
    <w:p w14:paraId="3123DB91" w14:textId="77777777" w:rsidR="00CF5095" w:rsidRPr="00BB62AB" w:rsidRDefault="00CF5095" w:rsidP="00B8788C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462"/>
        <w:gridCol w:w="3623"/>
        <w:gridCol w:w="3289"/>
        <w:gridCol w:w="3911"/>
      </w:tblGrid>
      <w:tr w:rsidR="00B8788C" w:rsidRPr="00876E02" w14:paraId="7063240B" w14:textId="77777777" w:rsidTr="00CF5095">
        <w:trPr>
          <w:trHeight w:val="655"/>
        </w:trPr>
        <w:tc>
          <w:tcPr>
            <w:tcW w:w="3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7AB0AB7" w14:textId="77777777" w:rsidR="00B8788C" w:rsidRPr="002C1B16" w:rsidRDefault="00B8788C" w:rsidP="00611158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 xml:space="preserve">COMPETENZE ASSE </w:t>
            </w:r>
          </w:p>
          <w:p w14:paraId="07C6DB70" w14:textId="77777777" w:rsidR="00B8788C" w:rsidRPr="002C1B16" w:rsidRDefault="00B8788C" w:rsidP="0061115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SCIENTIFICO-TECNOLOGICO</w:t>
            </w:r>
          </w:p>
        </w:tc>
        <w:tc>
          <w:tcPr>
            <w:tcW w:w="3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2DCF9B4" w14:textId="77777777" w:rsidR="00B8788C" w:rsidRPr="002C1B16" w:rsidRDefault="0070252F" w:rsidP="00611158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COMPETENZE DISCIPLINARI E ABILITÀ</w:t>
            </w:r>
          </w:p>
        </w:tc>
        <w:tc>
          <w:tcPr>
            <w:tcW w:w="3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22645A11" w14:textId="77777777" w:rsidR="00B8788C" w:rsidRPr="002C1B16" w:rsidRDefault="00B8788C" w:rsidP="00611158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CONOSCENZE</w:t>
            </w:r>
          </w:p>
        </w:tc>
        <w:tc>
          <w:tcPr>
            <w:tcW w:w="3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EDFF266" w14:textId="77777777" w:rsidR="00B8788C" w:rsidRPr="002C1B16" w:rsidRDefault="00B8788C" w:rsidP="00611158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OBIETTIVI MINIMI</w:t>
            </w:r>
          </w:p>
        </w:tc>
      </w:tr>
      <w:tr w:rsidR="00B8788C" w:rsidRPr="00876E02" w14:paraId="28D6D570" w14:textId="77777777" w:rsidTr="00CF5095">
        <w:tc>
          <w:tcPr>
            <w:tcW w:w="3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66AB6E7" w14:textId="77777777" w:rsidR="00B8788C" w:rsidRPr="00611158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61115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Osservare, descrivere e analizzare fenomeni appartenenti alla realtà naturale e artificiale e riconoscere nelle sue varie forme i concetti di sistema e di complessità. </w:t>
            </w:r>
          </w:p>
          <w:p w14:paraId="66F78DF6" w14:textId="77777777" w:rsidR="00B8788C" w:rsidRPr="00611158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61115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Analizzare qualitativamente e quantitativamente fenomeni legati alle trasformazioni di energia a partire dall’esperienza.</w:t>
            </w:r>
          </w:p>
          <w:p w14:paraId="420E1299" w14:textId="77777777" w:rsidR="00B8788C" w:rsidRPr="00611158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61115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</w:t>
            </w:r>
          </w:p>
          <w:p w14:paraId="30EC5791" w14:textId="77777777" w:rsidR="00B8788C" w:rsidRPr="00611158" w:rsidRDefault="00B8788C" w:rsidP="00CF5095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61115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applicate.</w:t>
            </w:r>
          </w:p>
        </w:tc>
        <w:tc>
          <w:tcPr>
            <w:tcW w:w="3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5E8234C" w14:textId="2B44FB03" w:rsidR="00B8788C" w:rsidRPr="00CF5095" w:rsidRDefault="00B8788C" w:rsidP="007A09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cs="Calibri"/>
                <w:color w:val="12110F"/>
                <w:lang w:eastAsia="it-IT"/>
              </w:rPr>
            </w:pPr>
            <w:r w:rsidRPr="00CF5095">
              <w:rPr>
                <w:rFonts w:cs="Calibri"/>
                <w:color w:val="12110F"/>
                <w:lang w:eastAsia="it-IT"/>
              </w:rPr>
              <w:t xml:space="preserve">Riconoscere e descrivere </w:t>
            </w:r>
            <w:r w:rsidR="0034592E">
              <w:rPr>
                <w:rFonts w:cs="Calibri"/>
                <w:color w:val="12110F"/>
                <w:lang w:eastAsia="it-IT"/>
              </w:rPr>
              <w:t xml:space="preserve">le caratteristiche delle </w:t>
            </w:r>
            <w:r w:rsidRPr="00CF5095">
              <w:rPr>
                <w:rFonts w:cs="Calibri"/>
                <w:color w:val="12110F"/>
                <w:lang w:eastAsia="it-IT"/>
              </w:rPr>
              <w:t xml:space="preserve">onde periodiche </w:t>
            </w:r>
          </w:p>
          <w:p w14:paraId="659F21B4" w14:textId="77777777" w:rsidR="00B8788C" w:rsidRPr="00CF5095" w:rsidRDefault="00B8788C" w:rsidP="007A09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cs="Calibri"/>
                <w:color w:val="12110F"/>
                <w:lang w:eastAsia="it-IT"/>
              </w:rPr>
            </w:pPr>
            <w:r w:rsidRPr="00CF5095">
              <w:rPr>
                <w:rFonts w:cs="Calibri"/>
                <w:color w:val="12110F"/>
                <w:lang w:eastAsia="it-IT"/>
              </w:rPr>
              <w:t>Comprendere i fenomeni di sovrapposizione e interferenza fra onde</w:t>
            </w:r>
          </w:p>
          <w:p w14:paraId="24DCE36A" w14:textId="77777777" w:rsidR="00B8788C" w:rsidRPr="00CF5095" w:rsidRDefault="00B8788C" w:rsidP="007A09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cs="Calibri"/>
                <w:color w:val="12110F"/>
                <w:lang w:eastAsia="it-IT"/>
              </w:rPr>
            </w:pPr>
            <w:r w:rsidRPr="00CF5095">
              <w:rPr>
                <w:rFonts w:cs="Calibri"/>
                <w:color w:val="12110F"/>
                <w:lang w:eastAsia="it-IT"/>
              </w:rPr>
              <w:t>Individuare le grandezze caratteristiche di un suono</w:t>
            </w:r>
          </w:p>
          <w:p w14:paraId="490D17FF" w14:textId="77777777" w:rsidR="00B8788C" w:rsidRPr="00CF5095" w:rsidRDefault="00B8788C" w:rsidP="007A09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cs="Calibri"/>
                <w:color w:val="12110F"/>
                <w:lang w:eastAsia="it-IT"/>
              </w:rPr>
            </w:pPr>
            <w:r w:rsidRPr="00CF5095">
              <w:rPr>
                <w:rFonts w:cs="Calibri"/>
                <w:color w:val="12110F"/>
                <w:lang w:eastAsia="it-IT"/>
              </w:rPr>
              <w:t>Descrivere l’effetto Doppler nei diversi casi di movimento fra sorgente e osservatore</w:t>
            </w:r>
          </w:p>
          <w:p w14:paraId="421C98A9" w14:textId="50A0B08A" w:rsidR="00B8788C" w:rsidRPr="00CF5095" w:rsidRDefault="00B8788C" w:rsidP="000B328B">
            <w:pPr>
              <w:pStyle w:val="Paragrafoelenco"/>
              <w:autoSpaceDE w:val="0"/>
              <w:autoSpaceDN w:val="0"/>
              <w:adjustRightInd w:val="0"/>
              <w:ind w:right="280"/>
              <w:rPr>
                <w:rFonts w:cs="Calibri"/>
                <w:color w:val="12110F"/>
                <w:lang w:eastAsia="it-IT"/>
              </w:rPr>
            </w:pPr>
          </w:p>
        </w:tc>
        <w:tc>
          <w:tcPr>
            <w:tcW w:w="3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5E196A54" w14:textId="77777777" w:rsidR="00B8788C" w:rsidRPr="00611158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61115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Caratteristiche generali delle onde</w:t>
            </w:r>
          </w:p>
          <w:p w14:paraId="1010F7AE" w14:textId="77777777" w:rsidR="00B8788C" w:rsidRPr="00611158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61115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Onde trasversali</w:t>
            </w:r>
          </w:p>
          <w:p w14:paraId="75FA758C" w14:textId="77777777" w:rsidR="00B8788C" w:rsidRPr="00611158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61115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Onde longitudinali</w:t>
            </w:r>
          </w:p>
          <w:p w14:paraId="06CC107B" w14:textId="77777777" w:rsidR="000B328B" w:rsidRPr="00611158" w:rsidRDefault="000B328B" w:rsidP="000B328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61115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Sovrapposizione e interferenza di onde</w:t>
            </w:r>
          </w:p>
          <w:p w14:paraId="247C6390" w14:textId="77777777" w:rsidR="00B8788C" w:rsidRPr="00611158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61115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Le onde sonore</w:t>
            </w:r>
          </w:p>
          <w:p w14:paraId="53044DC6" w14:textId="77777777" w:rsidR="00B8788C" w:rsidRPr="00611158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61115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L’intensità del suono</w:t>
            </w:r>
          </w:p>
          <w:p w14:paraId="67288330" w14:textId="77777777" w:rsidR="00B8788C" w:rsidRPr="00611158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61115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L’effetto Doppler</w:t>
            </w:r>
          </w:p>
          <w:p w14:paraId="77F71968" w14:textId="6D836C88" w:rsidR="00B8788C" w:rsidRPr="00611158" w:rsidRDefault="00B8788C" w:rsidP="000B328B">
            <w:pPr>
              <w:autoSpaceDE w:val="0"/>
              <w:autoSpaceDN w:val="0"/>
              <w:adjustRightInd w:val="0"/>
              <w:ind w:left="72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</w:p>
        </w:tc>
        <w:tc>
          <w:tcPr>
            <w:tcW w:w="3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D96B34D" w14:textId="3FA17B32" w:rsidR="00B8788C" w:rsidRPr="00611158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61115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Caratteristiche delle onde </w:t>
            </w:r>
          </w:p>
          <w:p w14:paraId="79696903" w14:textId="77777777" w:rsidR="00B8788C" w:rsidRPr="00611158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611158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Condizioni di interferenza delle onde</w:t>
            </w:r>
          </w:p>
          <w:p w14:paraId="0AFD0C8B" w14:textId="48EBBF7D" w:rsidR="00B8788C" w:rsidRPr="00611158" w:rsidRDefault="0034592E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Caratteristiche delle onde sonore</w:t>
            </w:r>
          </w:p>
        </w:tc>
      </w:tr>
      <w:tr w:rsidR="00611158" w:rsidRPr="00DC2AA7" w14:paraId="3539D161" w14:textId="77777777" w:rsidTr="00694BDD">
        <w:tc>
          <w:tcPr>
            <w:tcW w:w="142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4C6F238" w14:textId="77777777" w:rsidR="00611158" w:rsidRDefault="00611158" w:rsidP="00694BDD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 w:rsidR="00694BDD"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6F472196" w14:textId="77777777" w:rsidR="00611158" w:rsidRDefault="00611158" w:rsidP="00694BDD">
            <w:pPr>
              <w:autoSpaceDE w:val="0"/>
              <w:spacing w:line="270" w:lineRule="atLeast"/>
              <w:jc w:val="both"/>
              <w:textAlignment w:val="center"/>
              <w:rPr>
                <w:rFonts w:cstheme="minorHAnsi"/>
                <w:bCs/>
                <w:kern w:val="24"/>
                <w:sz w:val="22"/>
                <w:szCs w:val="22"/>
              </w:rPr>
            </w:pPr>
            <w:r w:rsidRPr="001F11C0">
              <w:rPr>
                <w:b/>
                <w:bCs/>
                <w:color w:val="0070C0"/>
                <w:sz w:val="22"/>
                <w:szCs w:val="22"/>
              </w:rPr>
              <w:t>Scienze naturali</w:t>
            </w:r>
            <w:r w:rsidRPr="00DF167D">
              <w:rPr>
                <w:rFonts w:cstheme="minorHAnsi"/>
                <w:bCs/>
                <w:kern w:val="24"/>
                <w:sz w:val="22"/>
                <w:szCs w:val="22"/>
              </w:rPr>
              <w:t xml:space="preserve"> </w:t>
            </w:r>
            <w:r w:rsidR="00CF5095">
              <w:rPr>
                <w:rFonts w:cstheme="minorHAnsi"/>
                <w:bCs/>
                <w:kern w:val="24"/>
                <w:sz w:val="22"/>
                <w:szCs w:val="22"/>
              </w:rPr>
              <w:t>ultrasuoni e infrasuoni in natura; orecchio umano e percezione sonora</w:t>
            </w:r>
          </w:p>
          <w:p w14:paraId="16E07021" w14:textId="77777777" w:rsidR="00611158" w:rsidRDefault="00611158" w:rsidP="00694BDD">
            <w:pPr>
              <w:autoSpaceDE w:val="0"/>
              <w:spacing w:line="270" w:lineRule="atLeast"/>
              <w:jc w:val="both"/>
              <w:textAlignment w:val="center"/>
              <w:rPr>
                <w:sz w:val="22"/>
                <w:szCs w:val="22"/>
              </w:rPr>
            </w:pPr>
            <w:r w:rsidRPr="001869F2">
              <w:rPr>
                <w:b/>
                <w:bCs/>
                <w:color w:val="0070C0"/>
                <w:sz w:val="22"/>
                <w:szCs w:val="22"/>
              </w:rPr>
              <w:t>Matematica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F5095">
              <w:rPr>
                <w:sz w:val="22"/>
                <w:szCs w:val="22"/>
              </w:rPr>
              <w:t>funzioni d’onda e loro rappresentazione grafica</w:t>
            </w:r>
          </w:p>
          <w:p w14:paraId="4A7CEA6A" w14:textId="3CE0D93C" w:rsidR="00CF5095" w:rsidRPr="00254124" w:rsidRDefault="00CF5095" w:rsidP="00694BDD">
            <w:pPr>
              <w:autoSpaceDE w:val="0"/>
              <w:spacing w:line="270" w:lineRule="atLeast"/>
              <w:jc w:val="both"/>
              <w:textAlignment w:val="center"/>
              <w:rPr>
                <w:bCs/>
                <w:sz w:val="22"/>
                <w:szCs w:val="22"/>
              </w:rPr>
            </w:pPr>
            <w:r w:rsidRPr="00CF5095">
              <w:rPr>
                <w:b/>
                <w:color w:val="0070C0"/>
                <w:sz w:val="22"/>
                <w:szCs w:val="22"/>
              </w:rPr>
              <w:t>Musica</w:t>
            </w:r>
            <w:r w:rsidRPr="00CF5095">
              <w:rPr>
                <w:bCs/>
                <w:sz w:val="22"/>
                <w:szCs w:val="22"/>
              </w:rPr>
              <w:t xml:space="preserve"> </w:t>
            </w:r>
            <w:r w:rsidR="005A02DE">
              <w:rPr>
                <w:bCs/>
                <w:sz w:val="22"/>
                <w:szCs w:val="22"/>
              </w:rPr>
              <w:t xml:space="preserve">note e </w:t>
            </w:r>
            <w:r w:rsidRPr="00CF5095">
              <w:rPr>
                <w:bCs/>
                <w:sz w:val="22"/>
                <w:szCs w:val="22"/>
              </w:rPr>
              <w:t>strumenti musicali</w:t>
            </w:r>
          </w:p>
        </w:tc>
      </w:tr>
    </w:tbl>
    <w:p w14:paraId="06224D29" w14:textId="77777777" w:rsidR="00B8788C" w:rsidRPr="00876E02" w:rsidRDefault="00B8788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</w:p>
    <w:p w14:paraId="6CF6C5FB" w14:textId="77777777" w:rsidR="00B8788C" w:rsidRPr="00876E02" w:rsidRDefault="00B8788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</w:p>
    <w:p w14:paraId="52160ED7" w14:textId="632932FD" w:rsidR="00B8788C" w:rsidRPr="00254124" w:rsidRDefault="00B8788C" w:rsidP="00B8788C">
      <w:pPr>
        <w:rPr>
          <w:rFonts w:eastAsia="OfficinaSerif-Bold" w:cstheme="minorHAnsi"/>
          <w:b/>
          <w:bCs/>
          <w:color w:val="0070C0"/>
          <w:sz w:val="36"/>
          <w:szCs w:val="36"/>
        </w:rPr>
      </w:pPr>
      <w: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  <w:br w:type="page"/>
      </w:r>
      <w:r w:rsidRPr="00254124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lastRenderedPageBreak/>
        <w:t xml:space="preserve">La luce </w:t>
      </w:r>
      <w:r w:rsidRPr="00254124">
        <w:rPr>
          <w:rFonts w:eastAsia="OfficinaSerif-Bold" w:cstheme="minorHAnsi"/>
          <w:b/>
          <w:bCs/>
          <w:color w:val="0070C0"/>
          <w:sz w:val="36"/>
          <w:szCs w:val="36"/>
        </w:rPr>
        <w:t>(</w:t>
      </w:r>
      <w:r w:rsidR="00254124" w:rsidRPr="00254124">
        <w:rPr>
          <w:rFonts w:eastAsia="OfficinaSerif-Bold" w:cstheme="minorHAnsi"/>
          <w:b/>
          <w:bCs/>
          <w:color w:val="0070C0"/>
          <w:sz w:val="36"/>
          <w:szCs w:val="36"/>
        </w:rPr>
        <w:t>secondo</w:t>
      </w:r>
      <w:r w:rsidRPr="00254124">
        <w:rPr>
          <w:rFonts w:eastAsia="OfficinaSerif-Bold" w:cstheme="minorHAnsi"/>
          <w:b/>
          <w:bCs/>
          <w:color w:val="0070C0"/>
          <w:sz w:val="36"/>
          <w:szCs w:val="36"/>
        </w:rPr>
        <w:t xml:space="preserve"> anno)</w:t>
      </w:r>
    </w:p>
    <w:p w14:paraId="3344343C" w14:textId="77777777" w:rsidR="00694BDD" w:rsidRPr="00CF5095" w:rsidRDefault="00694BDD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825"/>
        <w:gridCol w:w="3543"/>
        <w:gridCol w:w="3544"/>
        <w:gridCol w:w="3373"/>
      </w:tblGrid>
      <w:tr w:rsidR="00B8788C" w:rsidRPr="00876E02" w14:paraId="7FF78814" w14:textId="77777777" w:rsidTr="00CF5095">
        <w:trPr>
          <w:trHeight w:val="819"/>
        </w:trPr>
        <w:tc>
          <w:tcPr>
            <w:tcW w:w="3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A94AB60" w14:textId="77777777" w:rsidR="00B8788C" w:rsidRPr="002C1B16" w:rsidRDefault="00B8788C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 xml:space="preserve">COMPETENZE ASSE </w:t>
            </w:r>
          </w:p>
          <w:p w14:paraId="147F69F4" w14:textId="77777777" w:rsidR="00B8788C" w:rsidRPr="002C1B16" w:rsidRDefault="00B8788C" w:rsidP="004E58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SCIENTIFICO</w:t>
            </w:r>
            <w:r w:rsidR="00CF5095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-</w:t>
            </w: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TECNOLOGIC</w:t>
            </w:r>
            <w:r w:rsidR="004E5875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O</w:t>
            </w:r>
          </w:p>
        </w:tc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7107494" w14:textId="77777777" w:rsidR="00B8788C" w:rsidRPr="002C1B16" w:rsidRDefault="0070252F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COMPETENZE DISCIPLINARI E ABILITÀ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4D5541C8" w14:textId="77777777" w:rsidR="00B8788C" w:rsidRPr="002C1B16" w:rsidRDefault="00B8788C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CONOSCENZE</w:t>
            </w:r>
          </w:p>
        </w:tc>
        <w:tc>
          <w:tcPr>
            <w:tcW w:w="3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AC984C6" w14:textId="77777777" w:rsidR="00B8788C" w:rsidRPr="002C1B16" w:rsidRDefault="00B8788C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OBIETTIVI MINIMI</w:t>
            </w:r>
          </w:p>
        </w:tc>
      </w:tr>
      <w:tr w:rsidR="00B8788C" w:rsidRPr="00876E02" w14:paraId="28E1A98C" w14:textId="77777777" w:rsidTr="00CF5095">
        <w:tc>
          <w:tcPr>
            <w:tcW w:w="3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62C5389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Osservare, descrivere e analizzare fenomeni appartenenti alla realtà naturale e artificiale e riconoscere nelle sue varie forme i concetti di sistema e di complessità. </w:t>
            </w:r>
          </w:p>
          <w:p w14:paraId="7D8D9ABD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Analizzare qualitativamente e quantitativamente fenomeni legati alle trasformazioni di energia a partire dall’esperienza.</w:t>
            </w:r>
          </w:p>
          <w:p w14:paraId="3C763B0C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</w:t>
            </w:r>
          </w:p>
          <w:p w14:paraId="1EC414E7" w14:textId="77777777" w:rsidR="00B8788C" w:rsidRPr="004E5875" w:rsidRDefault="00B8788C" w:rsidP="00CF5095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applicate.</w:t>
            </w:r>
          </w:p>
        </w:tc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36297B7" w14:textId="479D5D73" w:rsidR="00B8788C" w:rsidRPr="004E5875" w:rsidRDefault="00D30436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Descrivere correttamente la propagazione della luce</w:t>
            </w:r>
          </w:p>
          <w:p w14:paraId="5863315A" w14:textId="0CD0DCC3" w:rsidR="00B8788C" w:rsidRPr="004E5875" w:rsidRDefault="00D30436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Interpretare i fenomeni di </w:t>
            </w:r>
            <w:r w:rsidR="004368A9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riflessione e rifrazione</w:t>
            </w:r>
          </w:p>
          <w:p w14:paraId="70693CC8" w14:textId="5F20FD28" w:rsidR="00B8788C" w:rsidRPr="004E5875" w:rsidRDefault="004368A9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Determinare le immagini riprodotte da specchi e lenti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104DC4DD" w14:textId="1C4AE1CB" w:rsidR="00B8788C" w:rsidRPr="004E5875" w:rsidRDefault="004368A9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luce e i raggi luminosi</w:t>
            </w:r>
          </w:p>
          <w:p w14:paraId="69185DC9" w14:textId="622FAD44" w:rsidR="00B8788C" w:rsidRDefault="00B8788C" w:rsidP="004368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La </w:t>
            </w:r>
            <w:r w:rsidR="004368A9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riflessione della luce</w:t>
            </w:r>
            <w:r w:rsidR="00A36C4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e gli specchi piani</w:t>
            </w:r>
          </w:p>
          <w:p w14:paraId="5A16E8DC" w14:textId="51778BC3" w:rsidR="00F80823" w:rsidRPr="004E5875" w:rsidRDefault="00F80823" w:rsidP="004368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La velocità </w:t>
            </w:r>
            <w:proofErr w:type="gramStart"/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delle luce</w:t>
            </w:r>
            <w:proofErr w:type="gramEnd"/>
          </w:p>
          <w:p w14:paraId="0A7D5580" w14:textId="0BC594A5" w:rsidR="00B8788C" w:rsidRDefault="00A36C4B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rifrazione della luce</w:t>
            </w:r>
            <w:r w:rsidR="008A40B1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e la riflessione totale</w:t>
            </w:r>
          </w:p>
          <w:p w14:paraId="521044A3" w14:textId="40C98A86" w:rsidR="00A36C4B" w:rsidRPr="004E5875" w:rsidRDefault="00A36C4B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Le lenti</w:t>
            </w:r>
          </w:p>
        </w:tc>
        <w:tc>
          <w:tcPr>
            <w:tcW w:w="3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B709A2C" w14:textId="77777777" w:rsidR="0076434F" w:rsidRDefault="00F80823" w:rsidP="00935F9A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 w:rsidRPr="0076434F">
              <w:rPr>
                <w:rFonts w:cs="Calibri"/>
                <w:color w:val="12110F"/>
                <w:lang w:eastAsia="it-IT"/>
              </w:rPr>
              <w:t xml:space="preserve">Leggi della </w:t>
            </w:r>
            <w:proofErr w:type="spellStart"/>
            <w:r w:rsidRPr="0076434F">
              <w:rPr>
                <w:rFonts w:cs="Calibri"/>
                <w:color w:val="12110F"/>
                <w:lang w:eastAsia="it-IT"/>
              </w:rPr>
              <w:t>riflessione</w:t>
            </w:r>
            <w:proofErr w:type="spellEnd"/>
          </w:p>
          <w:p w14:paraId="12E39F9D" w14:textId="77777777" w:rsidR="008A40B1" w:rsidRPr="008A40B1" w:rsidRDefault="00F80823" w:rsidP="008A40B1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 w:rsidRPr="00F80823">
              <w:rPr>
                <w:rFonts w:cs="Calibri"/>
                <w:color w:val="12110F"/>
                <w:lang w:eastAsia="it-IT"/>
              </w:rPr>
              <w:t>Legge della rifrazione</w:t>
            </w:r>
            <w:r w:rsidR="008A40B1">
              <w:rPr>
                <w:rFonts w:cs="Calibri"/>
                <w:color w:val="12110F"/>
                <w:lang w:eastAsia="it-IT"/>
              </w:rPr>
              <w:t xml:space="preserve"> e v</w:t>
            </w:r>
            <w:r w:rsidRPr="00F80823">
              <w:rPr>
                <w:rFonts w:cs="Calibri"/>
                <w:color w:val="12110F"/>
                <w:lang w:eastAsia="it-IT"/>
              </w:rPr>
              <w:t>elocità della luce</w:t>
            </w:r>
            <w:r w:rsidR="008A40B1">
              <w:rPr>
                <w:rFonts w:cs="Calibri"/>
                <w:color w:val="12110F"/>
                <w:lang w:eastAsia="it-IT"/>
              </w:rPr>
              <w:t xml:space="preserve"> </w:t>
            </w:r>
            <w:r w:rsidRPr="00F80823">
              <w:rPr>
                <w:rFonts w:eastAsiaTheme="minorEastAsia" w:cs="Calibri"/>
                <w:color w:val="12110F"/>
                <w:lang w:eastAsia="it-IT"/>
              </w:rPr>
              <w:t>in un mezzo</w:t>
            </w:r>
          </w:p>
          <w:p w14:paraId="183E3F63" w14:textId="77777777" w:rsidR="008A40B1" w:rsidRPr="008A40B1" w:rsidRDefault="008A40B1" w:rsidP="008A40B1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>
              <w:rPr>
                <w:rFonts w:eastAsiaTheme="minorEastAsia" w:cs="Calibri"/>
                <w:color w:val="12110F"/>
                <w:lang w:eastAsia="it-IT"/>
              </w:rPr>
              <w:t>La riflessione t</w:t>
            </w:r>
            <w:r w:rsidR="00F80823" w:rsidRPr="00F80823">
              <w:rPr>
                <w:rFonts w:eastAsiaTheme="minorEastAsia" w:cs="Calibri"/>
                <w:color w:val="12110F"/>
                <w:lang w:eastAsia="it-IT"/>
              </w:rPr>
              <w:t>otale</w:t>
            </w:r>
          </w:p>
          <w:p w14:paraId="7FCAF9E4" w14:textId="6109F0D8" w:rsidR="00B8788C" w:rsidRPr="004E5875" w:rsidRDefault="00B8788C" w:rsidP="00414270">
            <w:pPr>
              <w:pStyle w:val="Paragrafoelenco"/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</w:p>
        </w:tc>
      </w:tr>
      <w:tr w:rsidR="00CF5095" w:rsidRPr="00DC2AA7" w14:paraId="5D54653D" w14:textId="77777777" w:rsidTr="00694BDD">
        <w:tc>
          <w:tcPr>
            <w:tcW w:w="142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432344D" w14:textId="77777777" w:rsidR="00CF5095" w:rsidRDefault="00CF5095" w:rsidP="00694BDD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 w:rsidR="00694BDD"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450D6303" w14:textId="1B87747A" w:rsidR="00CF5095" w:rsidRDefault="00CF5095" w:rsidP="00694BDD">
            <w:pPr>
              <w:autoSpaceDE w:val="0"/>
              <w:spacing w:line="270" w:lineRule="atLeast"/>
              <w:jc w:val="both"/>
              <w:textAlignment w:val="center"/>
              <w:rPr>
                <w:rFonts w:cstheme="minorHAnsi"/>
                <w:bCs/>
                <w:kern w:val="24"/>
                <w:sz w:val="22"/>
                <w:szCs w:val="22"/>
              </w:rPr>
            </w:pPr>
            <w:r w:rsidRPr="001F11C0">
              <w:rPr>
                <w:b/>
                <w:bCs/>
                <w:color w:val="0070C0"/>
                <w:sz w:val="22"/>
                <w:szCs w:val="22"/>
              </w:rPr>
              <w:t>Scienze naturali</w:t>
            </w:r>
            <w:r w:rsidRPr="00DF167D">
              <w:rPr>
                <w:rFonts w:cstheme="minorHAnsi"/>
                <w:bCs/>
                <w:kern w:val="24"/>
                <w:sz w:val="22"/>
                <w:szCs w:val="22"/>
              </w:rPr>
              <w:t xml:space="preserve"> </w:t>
            </w:r>
            <w:r w:rsidR="005B0F9B">
              <w:rPr>
                <w:rFonts w:cstheme="minorHAnsi"/>
                <w:bCs/>
                <w:kern w:val="24"/>
                <w:sz w:val="22"/>
                <w:szCs w:val="22"/>
              </w:rPr>
              <w:t>fenomeni ottici</w:t>
            </w:r>
            <w:r>
              <w:rPr>
                <w:rFonts w:cstheme="minorHAnsi"/>
                <w:bCs/>
                <w:kern w:val="24"/>
                <w:sz w:val="22"/>
                <w:szCs w:val="22"/>
              </w:rPr>
              <w:t xml:space="preserve"> in natura</w:t>
            </w:r>
            <w:r w:rsidR="005B0F9B">
              <w:rPr>
                <w:rFonts w:cstheme="minorHAnsi"/>
                <w:bCs/>
                <w:kern w:val="24"/>
                <w:sz w:val="22"/>
                <w:szCs w:val="22"/>
              </w:rPr>
              <w:t>; occhio umano e percezione visiva</w:t>
            </w:r>
          </w:p>
          <w:p w14:paraId="2D9C3971" w14:textId="77777777" w:rsidR="00CF5095" w:rsidRPr="00DF167D" w:rsidRDefault="005B0F9B" w:rsidP="005B0F9B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 xml:space="preserve">Arte e immagine </w:t>
            </w:r>
            <w:r w:rsidRPr="005B0F9B">
              <w:rPr>
                <w:sz w:val="22"/>
                <w:szCs w:val="22"/>
              </w:rPr>
              <w:t>teoria dei colori</w:t>
            </w:r>
          </w:p>
        </w:tc>
      </w:tr>
    </w:tbl>
    <w:p w14:paraId="09BCB00D" w14:textId="77777777" w:rsidR="00B8788C" w:rsidRPr="00876E02" w:rsidRDefault="00B8788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</w:p>
    <w:p w14:paraId="26BAA2DD" w14:textId="77777777" w:rsidR="00B8788C" w:rsidRPr="00876E02" w:rsidRDefault="00B8788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</w:p>
    <w:p w14:paraId="6106BE57" w14:textId="77777777" w:rsidR="00B8788C" w:rsidRDefault="00B8788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  <w: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  <w:br w:type="page"/>
      </w:r>
    </w:p>
    <w:p w14:paraId="5AC10970" w14:textId="4E145894" w:rsidR="00B8788C" w:rsidRPr="00DE27AA" w:rsidRDefault="00150EBA" w:rsidP="00B8788C">
      <w:pPr>
        <w:rPr>
          <w:rFonts w:eastAsia="OfficinaSerif-Bold" w:cstheme="minorHAnsi"/>
          <w:b/>
          <w:bCs/>
          <w:color w:val="0070C0"/>
          <w:sz w:val="36"/>
          <w:szCs w:val="36"/>
        </w:rPr>
      </w:pPr>
      <w:r w:rsidRPr="00DE27AA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lastRenderedPageBreak/>
        <w:t xml:space="preserve">Cariche </w:t>
      </w:r>
      <w:r w:rsidR="00C023C2" w:rsidRPr="00DE27AA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 xml:space="preserve">elettriche </w:t>
      </w:r>
      <w:r w:rsidRPr="00DE27AA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>e forz</w:t>
      </w:r>
      <w:r w:rsidR="00C023C2" w:rsidRPr="00DE27AA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>a</w:t>
      </w:r>
      <w:r w:rsidRPr="00DE27AA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 xml:space="preserve"> elettric</w:t>
      </w:r>
      <w:r w:rsidR="00C023C2" w:rsidRPr="00DE27AA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>a</w:t>
      </w:r>
      <w:r w:rsidR="00B8788C" w:rsidRPr="00DE27AA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 xml:space="preserve"> </w:t>
      </w:r>
      <w:r w:rsidR="00B8788C" w:rsidRPr="00DE27AA">
        <w:rPr>
          <w:rFonts w:eastAsia="OfficinaSerif-Bold" w:cstheme="minorHAnsi"/>
          <w:b/>
          <w:bCs/>
          <w:color w:val="0070C0"/>
          <w:sz w:val="36"/>
          <w:szCs w:val="36"/>
        </w:rPr>
        <w:t>(</w:t>
      </w:r>
      <w:r w:rsidR="00CB1CA4" w:rsidRPr="00DE27AA">
        <w:rPr>
          <w:rFonts w:eastAsia="OfficinaSerif-Bold" w:cstheme="minorHAnsi"/>
          <w:b/>
          <w:bCs/>
          <w:color w:val="0070C0"/>
          <w:sz w:val="36"/>
          <w:szCs w:val="36"/>
        </w:rPr>
        <w:t>secondo</w:t>
      </w:r>
      <w:r w:rsidR="00B8788C" w:rsidRPr="00DE27AA">
        <w:rPr>
          <w:rFonts w:eastAsia="OfficinaSerif-Bold" w:cstheme="minorHAnsi"/>
          <w:b/>
          <w:bCs/>
          <w:color w:val="0070C0"/>
          <w:sz w:val="36"/>
          <w:szCs w:val="36"/>
        </w:rPr>
        <w:t xml:space="preserve"> anno)</w:t>
      </w:r>
      <w:r w:rsidR="00460D00" w:rsidRPr="00DE27AA">
        <w:rPr>
          <w:rFonts w:eastAsia="OfficinaSerif-Bold" w:cstheme="minorHAnsi"/>
          <w:b/>
          <w:bCs/>
          <w:color w:val="0070C0"/>
          <w:sz w:val="36"/>
          <w:szCs w:val="36"/>
        </w:rPr>
        <w:tab/>
      </w:r>
      <w:r w:rsidR="00460D00" w:rsidRPr="00DE27AA">
        <w:rPr>
          <w:rFonts w:eastAsia="OfficinaSerif-Bold" w:cstheme="minorHAnsi"/>
          <w:b/>
          <w:bCs/>
          <w:color w:val="0070C0"/>
          <w:sz w:val="36"/>
          <w:szCs w:val="36"/>
        </w:rPr>
        <w:tab/>
      </w:r>
      <w:r w:rsidR="00460D00" w:rsidRPr="00DE27AA">
        <w:rPr>
          <w:rFonts w:eastAsia="OfficinaSerif-Bold" w:cstheme="minorHAnsi"/>
          <w:b/>
          <w:bCs/>
          <w:color w:val="0070C0"/>
          <w:sz w:val="36"/>
          <w:szCs w:val="36"/>
        </w:rPr>
        <w:tab/>
      </w:r>
      <w:r w:rsidR="00460D00" w:rsidRPr="00DE27AA">
        <w:rPr>
          <w:rFonts w:eastAsia="OfficinaSerif-Bold" w:cstheme="minorHAnsi"/>
          <w:b/>
          <w:bCs/>
          <w:color w:val="0070C0"/>
          <w:sz w:val="36"/>
          <w:szCs w:val="36"/>
        </w:rPr>
        <w:tab/>
      </w:r>
    </w:p>
    <w:p w14:paraId="3A93F4DD" w14:textId="77777777" w:rsidR="00694BDD" w:rsidRPr="005B0F9B" w:rsidRDefault="00694BDD" w:rsidP="00B8788C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486"/>
        <w:gridCol w:w="3599"/>
        <w:gridCol w:w="3159"/>
        <w:gridCol w:w="4041"/>
      </w:tblGrid>
      <w:tr w:rsidR="00B8788C" w:rsidRPr="00876E02" w14:paraId="322CF668" w14:textId="77777777" w:rsidTr="004E5875">
        <w:trPr>
          <w:trHeight w:val="394"/>
        </w:trPr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925A0B2" w14:textId="77777777" w:rsidR="00B8788C" w:rsidRPr="002C1B16" w:rsidRDefault="00B8788C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COMPETENZE ASSE SCIENTIFICO-TECNOLOGICO</w:t>
            </w:r>
          </w:p>
        </w:tc>
        <w:tc>
          <w:tcPr>
            <w:tcW w:w="3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392A169" w14:textId="77777777" w:rsidR="00B8788C" w:rsidRPr="002C1B16" w:rsidRDefault="0070252F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COMPETENZE DISCIPLINARI E ABILITÀ</w:t>
            </w:r>
          </w:p>
        </w:tc>
        <w:tc>
          <w:tcPr>
            <w:tcW w:w="3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7B46FD53" w14:textId="77777777" w:rsidR="00B8788C" w:rsidRPr="002C1B16" w:rsidRDefault="00B8788C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CONOSCENZE</w:t>
            </w:r>
          </w:p>
        </w:tc>
        <w:tc>
          <w:tcPr>
            <w:tcW w:w="4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D716497" w14:textId="77777777" w:rsidR="00B8788C" w:rsidRPr="002C1B16" w:rsidRDefault="00B8788C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OBIETTIVI MINIMI</w:t>
            </w:r>
          </w:p>
        </w:tc>
      </w:tr>
      <w:tr w:rsidR="00B8788C" w:rsidRPr="00876E02" w14:paraId="1D1CDB43" w14:textId="77777777" w:rsidTr="004E5875"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1F5CFDF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Osservare, descrivere e analizzare fenomeni appartenenti alla realtà naturale e artificiale e riconoscere nelle sue varie forme i concetti di sistema e di complessità. </w:t>
            </w:r>
          </w:p>
          <w:p w14:paraId="4982CA70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</w:t>
            </w:r>
          </w:p>
          <w:p w14:paraId="399CF4CB" w14:textId="77777777" w:rsidR="00B8788C" w:rsidRPr="004E5875" w:rsidRDefault="00B8788C" w:rsidP="004E5875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applicate.</w:t>
            </w:r>
          </w:p>
        </w:tc>
        <w:tc>
          <w:tcPr>
            <w:tcW w:w="3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567DBDF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Conoscere le proprietà elettriche della materia</w:t>
            </w:r>
          </w:p>
          <w:p w14:paraId="62C6A66C" w14:textId="7848B64B" w:rsidR="00B8788C" w:rsidRPr="004E5875" w:rsidRDefault="00B8788C" w:rsidP="00772E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Conoscere la legge di Coulomb </w:t>
            </w:r>
          </w:p>
          <w:p w14:paraId="4621C585" w14:textId="37672FC4" w:rsidR="00B8788C" w:rsidRPr="004E5875" w:rsidRDefault="00772EB9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Descrivere i fenomeni elettrostatici</w:t>
            </w:r>
          </w:p>
        </w:tc>
        <w:tc>
          <w:tcPr>
            <w:tcW w:w="3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18A353FD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carica elettrica</w:t>
            </w:r>
          </w:p>
          <w:p w14:paraId="4CD9CE20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Isolanti e conduttori</w:t>
            </w:r>
          </w:p>
          <w:p w14:paraId="5AC58AD3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legge di Coulomb</w:t>
            </w:r>
          </w:p>
          <w:p w14:paraId="08A039FF" w14:textId="381C431A" w:rsidR="00B8788C" w:rsidRPr="004E5875" w:rsidRDefault="00456DF3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sovrapposizione di forze elettriche</w:t>
            </w:r>
          </w:p>
        </w:tc>
        <w:tc>
          <w:tcPr>
            <w:tcW w:w="4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5DDA689" w14:textId="6C4E99F3" w:rsidR="00B8788C" w:rsidRPr="004E5875" w:rsidRDefault="000964E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</w:t>
            </w:r>
            <w:r w:rsidR="00B8788C"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solanti e conduttori</w:t>
            </w:r>
          </w:p>
          <w:p w14:paraId="234A8068" w14:textId="7F466BBE" w:rsidR="00B8788C" w:rsidRPr="004E5875" w:rsidRDefault="000964E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F</w:t>
            </w:r>
            <w:r w:rsidR="00B8788C"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orza fra cariche elettriche</w:t>
            </w:r>
          </w:p>
          <w:p w14:paraId="0EA64E77" w14:textId="0C179591" w:rsidR="00B8788C" w:rsidRPr="004E5875" w:rsidRDefault="00B8788C" w:rsidP="00A01199">
            <w:pPr>
              <w:autoSpaceDE w:val="0"/>
              <w:autoSpaceDN w:val="0"/>
              <w:adjustRightInd w:val="0"/>
              <w:ind w:left="72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</w:p>
        </w:tc>
      </w:tr>
      <w:tr w:rsidR="005B0F9B" w:rsidRPr="00DC2AA7" w14:paraId="7ABD205C" w14:textId="77777777" w:rsidTr="00694BDD">
        <w:tc>
          <w:tcPr>
            <w:tcW w:w="142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7145D5F" w14:textId="77777777" w:rsidR="005B0F9B" w:rsidRDefault="005B0F9B" w:rsidP="00694BDD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 w:rsidR="00694BDD"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634F0304" w14:textId="0507F8CF" w:rsidR="005B0F9B" w:rsidRDefault="005B0F9B" w:rsidP="00694BDD">
            <w:pPr>
              <w:autoSpaceDE w:val="0"/>
              <w:spacing w:line="270" w:lineRule="atLeast"/>
              <w:jc w:val="both"/>
              <w:textAlignment w:val="center"/>
              <w:rPr>
                <w:rFonts w:cstheme="minorHAnsi"/>
                <w:bCs/>
                <w:kern w:val="24"/>
                <w:sz w:val="22"/>
                <w:szCs w:val="22"/>
              </w:rPr>
            </w:pPr>
            <w:r w:rsidRPr="001F11C0">
              <w:rPr>
                <w:b/>
                <w:bCs/>
                <w:color w:val="0070C0"/>
                <w:sz w:val="22"/>
                <w:szCs w:val="22"/>
              </w:rPr>
              <w:t>Scienze naturali</w:t>
            </w:r>
            <w:r w:rsidRPr="00DF167D">
              <w:rPr>
                <w:rFonts w:cstheme="minorHAnsi"/>
                <w:bCs/>
                <w:kern w:val="24"/>
                <w:sz w:val="22"/>
                <w:szCs w:val="22"/>
              </w:rPr>
              <w:t xml:space="preserve"> </w:t>
            </w:r>
            <w:r w:rsidR="00B7612C">
              <w:rPr>
                <w:rFonts w:cstheme="minorHAnsi"/>
                <w:bCs/>
                <w:kern w:val="24"/>
                <w:sz w:val="22"/>
                <w:szCs w:val="22"/>
              </w:rPr>
              <w:t>elettricità</w:t>
            </w:r>
            <w:r>
              <w:rPr>
                <w:rFonts w:cstheme="minorHAnsi"/>
                <w:bCs/>
                <w:kern w:val="24"/>
                <w:sz w:val="22"/>
                <w:szCs w:val="22"/>
              </w:rPr>
              <w:t xml:space="preserve"> in natura</w:t>
            </w:r>
          </w:p>
          <w:p w14:paraId="693393E1" w14:textId="1DE0E19C" w:rsidR="005B0F9B" w:rsidRPr="006038B0" w:rsidRDefault="005B0F9B" w:rsidP="006038B0">
            <w:pPr>
              <w:autoSpaceDE w:val="0"/>
              <w:spacing w:line="270" w:lineRule="atLeast"/>
              <w:jc w:val="both"/>
              <w:textAlignment w:val="center"/>
              <w:rPr>
                <w:sz w:val="22"/>
                <w:szCs w:val="22"/>
              </w:rPr>
            </w:pPr>
            <w:r w:rsidRPr="001869F2">
              <w:rPr>
                <w:b/>
                <w:bCs/>
                <w:color w:val="0070C0"/>
                <w:sz w:val="22"/>
                <w:szCs w:val="22"/>
              </w:rPr>
              <w:t>Matematica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funzioni e loro rappresentazione grafica</w:t>
            </w:r>
          </w:p>
        </w:tc>
      </w:tr>
    </w:tbl>
    <w:p w14:paraId="448F72C4" w14:textId="77777777" w:rsidR="00B8788C" w:rsidRPr="00876E02" w:rsidRDefault="00B8788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</w:p>
    <w:p w14:paraId="4E32A118" w14:textId="77777777" w:rsidR="00B8788C" w:rsidRPr="00876E02" w:rsidRDefault="00B8788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</w:p>
    <w:p w14:paraId="075AF209" w14:textId="77777777" w:rsidR="00B8788C" w:rsidRDefault="00B8788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  <w: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  <w:br w:type="page"/>
      </w:r>
    </w:p>
    <w:p w14:paraId="4703EE5A" w14:textId="5269B94E" w:rsidR="00B8788C" w:rsidRPr="00B7612C" w:rsidRDefault="00B7612C" w:rsidP="00B8788C">
      <w:pPr>
        <w:rPr>
          <w:rFonts w:eastAsia="OfficinaSerif-Bold" w:cstheme="minorHAnsi"/>
          <w:b/>
          <w:bCs/>
          <w:color w:val="0070C0"/>
          <w:sz w:val="36"/>
          <w:szCs w:val="36"/>
        </w:rPr>
      </w:pPr>
      <w:r w:rsidRPr="00B7612C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lastRenderedPageBreak/>
        <w:t>Campi elettrici ed energia elettrica</w:t>
      </w:r>
      <w:r w:rsidR="00B8788C" w:rsidRPr="00B7612C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 xml:space="preserve"> </w:t>
      </w:r>
      <w:r w:rsidR="00B8788C" w:rsidRPr="00B7612C">
        <w:rPr>
          <w:rFonts w:eastAsia="OfficinaSerif-Bold" w:cstheme="minorHAnsi"/>
          <w:b/>
          <w:bCs/>
          <w:color w:val="0070C0"/>
          <w:sz w:val="36"/>
          <w:szCs w:val="36"/>
        </w:rPr>
        <w:t>(</w:t>
      </w:r>
      <w:r w:rsidR="00DE27AA">
        <w:rPr>
          <w:rFonts w:eastAsia="OfficinaSerif-Bold" w:cstheme="minorHAnsi"/>
          <w:b/>
          <w:bCs/>
          <w:color w:val="0070C0"/>
          <w:sz w:val="36"/>
          <w:szCs w:val="36"/>
        </w:rPr>
        <w:t>secondo</w:t>
      </w:r>
      <w:r w:rsidR="00B8788C" w:rsidRPr="00B7612C">
        <w:rPr>
          <w:rFonts w:eastAsia="OfficinaSerif-Bold" w:cstheme="minorHAnsi"/>
          <w:b/>
          <w:bCs/>
          <w:color w:val="0070C0"/>
          <w:sz w:val="36"/>
          <w:szCs w:val="36"/>
        </w:rPr>
        <w:t xml:space="preserve"> anno)</w:t>
      </w:r>
    </w:p>
    <w:p w14:paraId="7CDBDD8A" w14:textId="77777777" w:rsidR="00694BDD" w:rsidRPr="006038B0" w:rsidRDefault="00694BDD" w:rsidP="00B8788C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650"/>
        <w:gridCol w:w="3240"/>
        <w:gridCol w:w="3622"/>
        <w:gridCol w:w="3773"/>
      </w:tblGrid>
      <w:tr w:rsidR="00B8788C" w:rsidRPr="00876E02" w14:paraId="63248FE0" w14:textId="77777777" w:rsidTr="006038B0">
        <w:trPr>
          <w:trHeight w:val="536"/>
        </w:trPr>
        <w:tc>
          <w:tcPr>
            <w:tcW w:w="3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9CEF816" w14:textId="77777777" w:rsidR="00B8788C" w:rsidRPr="002C1B16" w:rsidRDefault="00B8788C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COMPETENZE ASSE SCIENTIFICO</w:t>
            </w:r>
            <w:r w:rsidR="004E5875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-</w:t>
            </w: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TECNOLOGICO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4102EB2" w14:textId="77777777" w:rsidR="00B8788C" w:rsidRPr="002C1B16" w:rsidRDefault="0070252F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COMPETENZE DISCIPLINARI E ABILITÀ</w:t>
            </w:r>
          </w:p>
        </w:tc>
        <w:tc>
          <w:tcPr>
            <w:tcW w:w="3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6BDC402C" w14:textId="77777777" w:rsidR="00B8788C" w:rsidRPr="002C1B16" w:rsidRDefault="00B8788C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CONOSCENZE</w:t>
            </w:r>
          </w:p>
        </w:tc>
        <w:tc>
          <w:tcPr>
            <w:tcW w:w="3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B96CC32" w14:textId="77777777" w:rsidR="00B8788C" w:rsidRPr="002C1B16" w:rsidRDefault="00B8788C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OBIETTIVI MINIMI</w:t>
            </w:r>
          </w:p>
        </w:tc>
      </w:tr>
      <w:tr w:rsidR="00B8788C" w:rsidRPr="00876E02" w14:paraId="05B84CFA" w14:textId="77777777" w:rsidTr="006038B0">
        <w:tc>
          <w:tcPr>
            <w:tcW w:w="3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CB06C01" w14:textId="77777777" w:rsidR="00B8788C" w:rsidRPr="004E5875" w:rsidRDefault="00B8788C" w:rsidP="007A09C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Osservare, descrivere e analizzare fenomeni appartenenti alla realtà naturale e artificiale e riconoscere nelle sue varie forme i concetti di sistema e di complessità. </w:t>
            </w:r>
          </w:p>
          <w:p w14:paraId="672C1DDB" w14:textId="77777777" w:rsidR="00B8788C" w:rsidRPr="004E5875" w:rsidRDefault="00B8788C" w:rsidP="007A09C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Analizzare qualitativamente e quantitativamente fenomeni legati alle trasformazioni di energia a partire dall’esperienza.</w:t>
            </w:r>
          </w:p>
          <w:p w14:paraId="22823CF1" w14:textId="77777777" w:rsidR="00B8788C" w:rsidRPr="004E5875" w:rsidRDefault="00B8788C" w:rsidP="007A09C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</w:t>
            </w:r>
            <w:r w:rsid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</w:t>
            </w: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applicate.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5D9F219" w14:textId="77777777" w:rsidR="00B245D1" w:rsidRPr="00B245D1" w:rsidRDefault="00B245D1" w:rsidP="00B245D1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 w:rsidRPr="00B245D1">
              <w:rPr>
                <w:rFonts w:cs="Calibri"/>
                <w:color w:val="12110F"/>
                <w:lang w:eastAsia="it-IT"/>
              </w:rPr>
              <w:t>Conoscere e applicare il concetto di campo come superamento del concetto di interazione a distanza</w:t>
            </w:r>
          </w:p>
          <w:p w14:paraId="652972F6" w14:textId="77777777" w:rsidR="00B245D1" w:rsidRPr="00B245D1" w:rsidRDefault="00B245D1" w:rsidP="00B245D1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 w:rsidRPr="00B245D1">
              <w:rPr>
                <w:rFonts w:cs="Calibri"/>
                <w:color w:val="12110F"/>
                <w:lang w:eastAsia="it-IT"/>
              </w:rPr>
              <w:t>Ricavare il campo generato da semplici distribuzioni di cariche</w:t>
            </w:r>
          </w:p>
          <w:p w14:paraId="022C3BF6" w14:textId="77777777" w:rsidR="00B245D1" w:rsidRPr="00B245D1" w:rsidRDefault="00B245D1" w:rsidP="00B245D1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 w:rsidRPr="00B245D1">
              <w:rPr>
                <w:rFonts w:cs="Calibri"/>
                <w:color w:val="12110F"/>
                <w:lang w:eastAsia="it-IT"/>
              </w:rPr>
              <w:t>Conoscere e definire l’energia potenziale elettrica e il potenziale elettrico</w:t>
            </w:r>
          </w:p>
          <w:p w14:paraId="7318E7E8" w14:textId="7604F1C1" w:rsidR="00B8788C" w:rsidRPr="004E5875" w:rsidRDefault="00B245D1" w:rsidP="00B245D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B245D1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Conoscere le caratteristiche di un condensatore</w:t>
            </w:r>
          </w:p>
        </w:tc>
        <w:tc>
          <w:tcPr>
            <w:tcW w:w="3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1D8594A9" w14:textId="1E8F3D9C" w:rsidR="00B8788C" w:rsidRPr="004E5875" w:rsidRDefault="004C5727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Il campo elettrico</w:t>
            </w:r>
          </w:p>
          <w:p w14:paraId="28A4E818" w14:textId="3946A865" w:rsidR="00B8788C" w:rsidRPr="004E5875" w:rsidRDefault="004C5727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Energia potenziale elettrica</w:t>
            </w:r>
          </w:p>
          <w:p w14:paraId="1FA4CA53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Il potenziale elettrico di un conduttore</w:t>
            </w:r>
          </w:p>
          <w:p w14:paraId="0FF2990A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 condensatori</w:t>
            </w:r>
          </w:p>
          <w:p w14:paraId="68E5C1AA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Immagazzinare energia elettrica</w:t>
            </w:r>
          </w:p>
        </w:tc>
        <w:tc>
          <w:tcPr>
            <w:tcW w:w="3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14376F7" w14:textId="0222E5A9" w:rsidR="00B8788C" w:rsidRPr="004E5875" w:rsidRDefault="004D7475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Campo elettrico</w:t>
            </w:r>
          </w:p>
          <w:p w14:paraId="2437C443" w14:textId="3263E75A" w:rsidR="00B8788C" w:rsidRPr="004E5875" w:rsidRDefault="004D7475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P</w:t>
            </w:r>
            <w:r w:rsidR="00B8788C"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otenziale elettrico in un campo uniforme</w:t>
            </w:r>
          </w:p>
          <w:p w14:paraId="2EE797D3" w14:textId="74CC1FC6" w:rsidR="00B8788C" w:rsidRPr="004E5875" w:rsidRDefault="000964E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Condensatori e loro capacità</w:t>
            </w:r>
          </w:p>
        </w:tc>
      </w:tr>
      <w:tr w:rsidR="006038B0" w:rsidRPr="00DC2AA7" w14:paraId="337EF977" w14:textId="77777777" w:rsidTr="00694BDD">
        <w:tc>
          <w:tcPr>
            <w:tcW w:w="142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A6DC5B3" w14:textId="77777777" w:rsidR="006038B0" w:rsidRDefault="006038B0" w:rsidP="00694BDD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 w:rsidR="00694BDD"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30462451" w14:textId="77777777" w:rsidR="006038B0" w:rsidRDefault="006038B0" w:rsidP="00694BDD">
            <w:pPr>
              <w:autoSpaceDE w:val="0"/>
              <w:spacing w:line="270" w:lineRule="atLeast"/>
              <w:jc w:val="both"/>
              <w:textAlignment w:val="center"/>
              <w:rPr>
                <w:rFonts w:cstheme="minorHAnsi"/>
                <w:bCs/>
                <w:kern w:val="24"/>
                <w:sz w:val="22"/>
                <w:szCs w:val="22"/>
              </w:rPr>
            </w:pPr>
            <w:r w:rsidRPr="001F11C0">
              <w:rPr>
                <w:b/>
                <w:bCs/>
                <w:color w:val="0070C0"/>
                <w:sz w:val="22"/>
                <w:szCs w:val="22"/>
              </w:rPr>
              <w:t>Scienze naturali</w:t>
            </w:r>
            <w:r w:rsidRPr="00DF167D">
              <w:rPr>
                <w:rFonts w:cstheme="minorHAnsi"/>
                <w:bCs/>
                <w:kern w:val="24"/>
                <w:sz w:val="22"/>
                <w:szCs w:val="22"/>
              </w:rPr>
              <w:t xml:space="preserve"> </w:t>
            </w:r>
            <w:r>
              <w:rPr>
                <w:rFonts w:cstheme="minorHAnsi"/>
                <w:bCs/>
                <w:kern w:val="24"/>
                <w:sz w:val="22"/>
                <w:szCs w:val="22"/>
              </w:rPr>
              <w:t>sistema nervoso; campi elettrici in natura</w:t>
            </w:r>
          </w:p>
          <w:p w14:paraId="0DEC0B6C" w14:textId="563EA9A1" w:rsidR="006038B0" w:rsidRPr="006038B0" w:rsidRDefault="006038B0" w:rsidP="00694BDD">
            <w:pPr>
              <w:autoSpaceDE w:val="0"/>
              <w:spacing w:line="270" w:lineRule="atLeast"/>
              <w:jc w:val="both"/>
              <w:textAlignment w:val="center"/>
              <w:rPr>
                <w:sz w:val="22"/>
                <w:szCs w:val="22"/>
              </w:rPr>
            </w:pPr>
            <w:r w:rsidRPr="001869F2">
              <w:rPr>
                <w:b/>
                <w:bCs/>
                <w:color w:val="0070C0"/>
                <w:sz w:val="22"/>
                <w:szCs w:val="22"/>
              </w:rPr>
              <w:t>Matematica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funzioni e loro rappresentazione grafica</w:t>
            </w:r>
          </w:p>
        </w:tc>
      </w:tr>
    </w:tbl>
    <w:p w14:paraId="29350BCB" w14:textId="77777777" w:rsidR="00B8788C" w:rsidRDefault="00B8788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</w:p>
    <w:p w14:paraId="08B5477F" w14:textId="77777777" w:rsidR="00DE27AA" w:rsidRDefault="00DE27AA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  <w: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br w:type="page"/>
      </w:r>
    </w:p>
    <w:p w14:paraId="7312421C" w14:textId="6A375CC1" w:rsidR="00B8788C" w:rsidRPr="00DE27AA" w:rsidRDefault="00DE27AA" w:rsidP="00B8788C">
      <w:pPr>
        <w:rPr>
          <w:rFonts w:eastAsia="OfficinaSerif-Bold" w:cstheme="minorHAnsi"/>
          <w:b/>
          <w:bCs/>
          <w:color w:val="0070C0"/>
          <w:sz w:val="36"/>
          <w:szCs w:val="36"/>
        </w:rPr>
      </w:pPr>
      <w: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lastRenderedPageBreak/>
        <w:t>Corrente elettrica</w:t>
      </w:r>
      <w:r w:rsidR="00B8788C" w:rsidRPr="00DE27AA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t xml:space="preserve"> e circuiti in corrente continua </w:t>
      </w:r>
      <w:r w:rsidR="00B8788C" w:rsidRPr="00DE27AA">
        <w:rPr>
          <w:rFonts w:eastAsia="OfficinaSerif-Bold" w:cstheme="minorHAnsi"/>
          <w:b/>
          <w:bCs/>
          <w:color w:val="0070C0"/>
          <w:sz w:val="36"/>
          <w:szCs w:val="36"/>
        </w:rPr>
        <w:t>(</w:t>
      </w:r>
      <w:r>
        <w:rPr>
          <w:rFonts w:eastAsia="OfficinaSerif-Bold" w:cstheme="minorHAnsi"/>
          <w:b/>
          <w:bCs/>
          <w:color w:val="0070C0"/>
          <w:sz w:val="36"/>
          <w:szCs w:val="36"/>
        </w:rPr>
        <w:t>secondo</w:t>
      </w:r>
      <w:r w:rsidR="00B8788C" w:rsidRPr="00DE27AA">
        <w:rPr>
          <w:rFonts w:eastAsia="OfficinaSerif-Bold" w:cstheme="minorHAnsi"/>
          <w:b/>
          <w:bCs/>
          <w:color w:val="0070C0"/>
          <w:sz w:val="36"/>
          <w:szCs w:val="36"/>
        </w:rPr>
        <w:t xml:space="preserve"> anno)</w:t>
      </w:r>
    </w:p>
    <w:p w14:paraId="1E7F246F" w14:textId="77777777" w:rsidR="00BB1D3C" w:rsidRPr="00BB1D3C" w:rsidRDefault="00BB1D3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  <w:gridCol w:w="3402"/>
        <w:gridCol w:w="3211"/>
        <w:gridCol w:w="3989"/>
      </w:tblGrid>
      <w:tr w:rsidR="00B8788C" w:rsidRPr="00876E02" w14:paraId="133A8D1D" w14:textId="77777777" w:rsidTr="006038B0">
        <w:trPr>
          <w:trHeight w:val="535"/>
        </w:trPr>
        <w:tc>
          <w:tcPr>
            <w:tcW w:w="3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EA57E55" w14:textId="77777777" w:rsidR="00B8788C" w:rsidRPr="002C1B16" w:rsidRDefault="00B8788C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COMPETENZE ASSE SCIENTIFICO</w:t>
            </w:r>
            <w:r w:rsidR="006038B0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-</w:t>
            </w: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TECNOLOGICO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DEC4BB5" w14:textId="77777777" w:rsidR="00B8788C" w:rsidRPr="002C1B16" w:rsidRDefault="0070252F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COMPETENZE DISCIPLINARI E ABILITÀ</w:t>
            </w:r>
          </w:p>
        </w:tc>
        <w:tc>
          <w:tcPr>
            <w:tcW w:w="3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6D214DDF" w14:textId="77777777" w:rsidR="00B8788C" w:rsidRPr="002C1B16" w:rsidRDefault="00B8788C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CONOSCENZE</w:t>
            </w:r>
          </w:p>
        </w:tc>
        <w:tc>
          <w:tcPr>
            <w:tcW w:w="3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1B54C3D" w14:textId="77777777" w:rsidR="00B8788C" w:rsidRPr="002C1B16" w:rsidRDefault="00B8788C" w:rsidP="004E5875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OBIETTIVI MINIMI</w:t>
            </w:r>
          </w:p>
        </w:tc>
      </w:tr>
      <w:tr w:rsidR="00B8788C" w:rsidRPr="00876E02" w14:paraId="4E3A02D1" w14:textId="77777777" w:rsidTr="006038B0">
        <w:trPr>
          <w:trHeight w:val="1959"/>
        </w:trPr>
        <w:tc>
          <w:tcPr>
            <w:tcW w:w="3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84459EA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Osservare, descrivere e analizzare fenomeni appartenenti alla realtà naturale e artificiale e riconoscere nelle sue varie forme i concetti di sistema e di complessità. </w:t>
            </w:r>
          </w:p>
          <w:p w14:paraId="013A51AF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Analizzare qualitativamente e quantitativamente fenomeni legati alle trasformazioni di energia a partire dall’esperienza.</w:t>
            </w:r>
          </w:p>
          <w:p w14:paraId="355C5ABA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</w:t>
            </w:r>
          </w:p>
          <w:p w14:paraId="3311553C" w14:textId="77777777" w:rsidR="00B8788C" w:rsidRPr="004E5875" w:rsidRDefault="00B8788C" w:rsidP="006038B0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applicate.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AFF9E99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Conoscere il concetto di corrente elettrica e di circuito in corrente continua</w:t>
            </w:r>
          </w:p>
          <w:p w14:paraId="7B7433D3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Comprendere il concetto di resistenza elettrica e la sua dipendenza dalla temperatura</w:t>
            </w:r>
          </w:p>
          <w:p w14:paraId="5DAEC068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Determinare correnti e differenze di tensione nei diversi tratti di un circuito</w:t>
            </w:r>
          </w:p>
          <w:p w14:paraId="14183CBC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Analizzare il comportamento di resistenze e di condensatori in serie e in parallelo</w:t>
            </w:r>
          </w:p>
          <w:p w14:paraId="00DEC1CE" w14:textId="7E840A38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i/>
                <w:iCs/>
                <w:color w:val="12110F"/>
                <w:sz w:val="22"/>
                <w:szCs w:val="22"/>
                <w:lang w:eastAsia="it-IT"/>
              </w:rPr>
            </w:pPr>
          </w:p>
        </w:tc>
        <w:tc>
          <w:tcPr>
            <w:tcW w:w="3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7CBDB694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corrente elettrica</w:t>
            </w:r>
          </w:p>
          <w:p w14:paraId="15123532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resistenza e le leggi di Ohm</w:t>
            </w:r>
          </w:p>
          <w:p w14:paraId="768F6DB1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Energia e potenza nei circuiti elettrici</w:t>
            </w:r>
          </w:p>
          <w:p w14:paraId="739C3C1A" w14:textId="3CC2613B" w:rsidR="00B8788C" w:rsidRPr="004E5875" w:rsidRDefault="00F54F40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Circuiti elettrici</w:t>
            </w:r>
          </w:p>
          <w:p w14:paraId="4BBAB0E6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Amperometri e voltmetri</w:t>
            </w:r>
          </w:p>
        </w:tc>
        <w:tc>
          <w:tcPr>
            <w:tcW w:w="3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32CC352" w14:textId="77777777" w:rsidR="0032119C" w:rsidRDefault="0032119C" w:rsidP="0032119C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 w:rsidRPr="0032119C">
              <w:rPr>
                <w:rFonts w:cs="Calibri"/>
                <w:color w:val="12110F"/>
                <w:lang w:eastAsia="it-IT"/>
              </w:rPr>
              <w:t>Intensità di corrente elettrica</w:t>
            </w:r>
          </w:p>
          <w:p w14:paraId="1029D20D" w14:textId="77777777" w:rsidR="0032119C" w:rsidRDefault="0032119C" w:rsidP="0032119C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 w:rsidRPr="0032119C">
              <w:rPr>
                <w:rFonts w:cs="Calibri"/>
                <w:color w:val="12110F"/>
                <w:lang w:eastAsia="it-IT"/>
              </w:rPr>
              <w:t>Lavoro compiuto da una batter</w:t>
            </w:r>
            <w:r>
              <w:rPr>
                <w:rFonts w:cs="Calibri"/>
                <w:color w:val="12110F"/>
                <w:lang w:eastAsia="it-IT"/>
              </w:rPr>
              <w:t>ia</w:t>
            </w:r>
          </w:p>
          <w:p w14:paraId="0C36E042" w14:textId="77777777" w:rsidR="0032119C" w:rsidRDefault="0032119C" w:rsidP="0032119C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 w:rsidRPr="0032119C">
              <w:rPr>
                <w:rFonts w:cs="Calibri"/>
                <w:color w:val="12110F"/>
                <w:lang w:eastAsia="it-IT"/>
              </w:rPr>
              <w:t>Leggi di Ohm</w:t>
            </w:r>
            <w:r>
              <w:rPr>
                <w:rFonts w:cs="Calibri"/>
                <w:color w:val="12110F"/>
                <w:lang w:eastAsia="it-IT"/>
              </w:rPr>
              <w:t xml:space="preserve"> </w:t>
            </w:r>
          </w:p>
          <w:p w14:paraId="6A5F8D88" w14:textId="77777777" w:rsidR="003228A9" w:rsidRPr="003228A9" w:rsidRDefault="0032119C" w:rsidP="0032119C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 w:rsidRPr="0032119C">
              <w:rPr>
                <w:rFonts w:eastAsiaTheme="minorEastAsia" w:cs="Calibri"/>
                <w:color w:val="12110F"/>
                <w:lang w:eastAsia="it-IT"/>
              </w:rPr>
              <w:t>Potenza elettrica</w:t>
            </w:r>
          </w:p>
          <w:p w14:paraId="2B1E8DFE" w14:textId="13E8F083" w:rsidR="00B8788C" w:rsidRPr="004E5875" w:rsidRDefault="0032119C" w:rsidP="0032119C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lang w:eastAsia="it-IT"/>
              </w:rPr>
            </w:pPr>
            <w:r w:rsidRPr="0032119C">
              <w:rPr>
                <w:rFonts w:eastAsiaTheme="minorEastAsia" w:cs="Calibri"/>
                <w:color w:val="12110F"/>
                <w:lang w:eastAsia="it-IT"/>
              </w:rPr>
              <w:t>Resistenze in serie e in parallelo</w:t>
            </w:r>
          </w:p>
        </w:tc>
      </w:tr>
      <w:tr w:rsidR="006038B0" w:rsidRPr="00DC2AA7" w14:paraId="51831E2D" w14:textId="77777777" w:rsidTr="00694BDD">
        <w:tc>
          <w:tcPr>
            <w:tcW w:w="142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28AF8F3" w14:textId="77777777" w:rsidR="006038B0" w:rsidRDefault="006038B0" w:rsidP="00694BDD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 w:rsidR="00694BDD"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487D40C4" w14:textId="77777777" w:rsidR="006038B0" w:rsidRDefault="006038B0" w:rsidP="00694BDD">
            <w:pPr>
              <w:autoSpaceDE w:val="0"/>
              <w:spacing w:line="270" w:lineRule="atLeast"/>
              <w:jc w:val="both"/>
              <w:textAlignment w:val="center"/>
              <w:rPr>
                <w:rFonts w:cstheme="minorHAnsi"/>
                <w:bCs/>
                <w:kern w:val="24"/>
                <w:sz w:val="22"/>
                <w:szCs w:val="22"/>
              </w:rPr>
            </w:pPr>
            <w:r w:rsidRPr="001F11C0">
              <w:rPr>
                <w:b/>
                <w:bCs/>
                <w:color w:val="0070C0"/>
                <w:sz w:val="22"/>
                <w:szCs w:val="22"/>
              </w:rPr>
              <w:t>Scienze naturali</w:t>
            </w:r>
            <w:r w:rsidRPr="00DF167D">
              <w:rPr>
                <w:rFonts w:cstheme="minorHAnsi"/>
                <w:bCs/>
                <w:kern w:val="24"/>
                <w:sz w:val="22"/>
                <w:szCs w:val="22"/>
              </w:rPr>
              <w:t xml:space="preserve"> </w:t>
            </w:r>
            <w:r>
              <w:rPr>
                <w:rFonts w:cstheme="minorHAnsi"/>
                <w:bCs/>
                <w:kern w:val="24"/>
                <w:sz w:val="22"/>
                <w:szCs w:val="22"/>
              </w:rPr>
              <w:t>correnti elettriche in natura</w:t>
            </w:r>
          </w:p>
          <w:p w14:paraId="63410C56" w14:textId="592EE5F8" w:rsidR="005A02DE" w:rsidRPr="003228A9" w:rsidRDefault="006038B0" w:rsidP="00694BDD">
            <w:pPr>
              <w:autoSpaceDE w:val="0"/>
              <w:spacing w:line="270" w:lineRule="atLeast"/>
              <w:jc w:val="both"/>
              <w:textAlignment w:val="center"/>
              <w:rPr>
                <w:rFonts w:cstheme="minorHAnsi"/>
                <w:bCs/>
                <w:kern w:val="24"/>
                <w:sz w:val="22"/>
                <w:szCs w:val="22"/>
              </w:rPr>
            </w:pPr>
            <w:r>
              <w:rPr>
                <w:rFonts w:cstheme="minorHAnsi"/>
                <w:b/>
                <w:color w:val="0070C0"/>
                <w:kern w:val="24"/>
                <w:sz w:val="22"/>
                <w:szCs w:val="22"/>
              </w:rPr>
              <w:t xml:space="preserve">Sicurezza </w:t>
            </w:r>
            <w:r>
              <w:rPr>
                <w:rFonts w:cstheme="minorHAnsi"/>
                <w:bCs/>
                <w:kern w:val="24"/>
                <w:sz w:val="22"/>
                <w:szCs w:val="22"/>
              </w:rPr>
              <w:t>circuiti domestici</w:t>
            </w:r>
            <w:r w:rsidRPr="006038B0">
              <w:rPr>
                <w:rFonts w:cstheme="minorHAnsi"/>
                <w:bCs/>
                <w:kern w:val="24"/>
                <w:sz w:val="22"/>
                <w:szCs w:val="22"/>
              </w:rPr>
              <w:t xml:space="preserve"> </w:t>
            </w:r>
          </w:p>
        </w:tc>
      </w:tr>
    </w:tbl>
    <w:p w14:paraId="6A3A603D" w14:textId="77777777" w:rsidR="003228A9" w:rsidRDefault="003228A9" w:rsidP="00B8788C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p w14:paraId="5C8F3151" w14:textId="77777777" w:rsidR="003228A9" w:rsidRDefault="003228A9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  <w: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br w:type="page"/>
      </w:r>
    </w:p>
    <w:p w14:paraId="2E298382" w14:textId="0ECF3D4D" w:rsidR="00B8788C" w:rsidRPr="003228A9" w:rsidRDefault="00B8788C" w:rsidP="00B8788C">
      <w:pPr>
        <w:rPr>
          <w:rFonts w:eastAsia="OfficinaSerif-Bold" w:cstheme="minorHAnsi"/>
          <w:b/>
          <w:bCs/>
          <w:color w:val="0070C0"/>
          <w:sz w:val="36"/>
          <w:szCs w:val="36"/>
        </w:rPr>
      </w:pPr>
      <w:r w:rsidRPr="003228A9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lastRenderedPageBreak/>
        <w:t xml:space="preserve">Il magnetismo </w:t>
      </w:r>
      <w:r w:rsidRPr="003228A9">
        <w:rPr>
          <w:rFonts w:eastAsia="OfficinaSerif-Bold" w:cstheme="minorHAnsi"/>
          <w:b/>
          <w:bCs/>
          <w:color w:val="0070C0"/>
          <w:sz w:val="36"/>
          <w:szCs w:val="36"/>
        </w:rPr>
        <w:t>(</w:t>
      </w:r>
      <w:r w:rsidR="003228A9" w:rsidRPr="003228A9">
        <w:rPr>
          <w:rFonts w:eastAsia="OfficinaSerif-Bold" w:cstheme="minorHAnsi"/>
          <w:b/>
          <w:bCs/>
          <w:color w:val="0070C0"/>
          <w:sz w:val="36"/>
          <w:szCs w:val="36"/>
        </w:rPr>
        <w:t>secondo</w:t>
      </w:r>
      <w:r w:rsidRPr="003228A9">
        <w:rPr>
          <w:rFonts w:eastAsia="OfficinaSerif-Bold" w:cstheme="minorHAnsi"/>
          <w:b/>
          <w:bCs/>
          <w:color w:val="0070C0"/>
          <w:sz w:val="36"/>
          <w:szCs w:val="36"/>
        </w:rPr>
        <w:t xml:space="preserve"> anno)</w:t>
      </w:r>
    </w:p>
    <w:p w14:paraId="09A6DFEE" w14:textId="77777777" w:rsidR="00BB1D3C" w:rsidRPr="00BB1D3C" w:rsidRDefault="00BB1D3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369"/>
        <w:gridCol w:w="3574"/>
        <w:gridCol w:w="3304"/>
        <w:gridCol w:w="4031"/>
        <w:gridCol w:w="7"/>
      </w:tblGrid>
      <w:tr w:rsidR="00B8788C" w:rsidRPr="00876E02" w14:paraId="0AA14CE3" w14:textId="77777777" w:rsidTr="00B60AC2">
        <w:trPr>
          <w:gridAfter w:val="1"/>
          <w:wAfter w:w="7" w:type="dxa"/>
          <w:trHeight w:val="533"/>
        </w:trPr>
        <w:tc>
          <w:tcPr>
            <w:tcW w:w="3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1E96ECC" w14:textId="77777777" w:rsidR="00B8788C" w:rsidRPr="002C1B16" w:rsidRDefault="00B8788C" w:rsidP="006038B0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 xml:space="preserve">COMPETENZE ASSE </w:t>
            </w:r>
          </w:p>
          <w:p w14:paraId="534C70EF" w14:textId="77777777" w:rsidR="00B8788C" w:rsidRPr="002C1B16" w:rsidRDefault="00B8788C" w:rsidP="006038B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SCIENTIFICO-TECNOLOGICO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6955F16" w14:textId="77777777" w:rsidR="00B8788C" w:rsidRPr="002C1B16" w:rsidRDefault="0070252F" w:rsidP="006038B0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COMPETENZE DISCIPLINARI E ABILITÀ</w:t>
            </w:r>
          </w:p>
        </w:tc>
        <w:tc>
          <w:tcPr>
            <w:tcW w:w="3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1B6D95CD" w14:textId="77777777" w:rsidR="00B8788C" w:rsidRPr="002C1B16" w:rsidRDefault="00B8788C" w:rsidP="006038B0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CONOSCENZE</w:t>
            </w:r>
          </w:p>
        </w:tc>
        <w:tc>
          <w:tcPr>
            <w:tcW w:w="4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618A5E6" w14:textId="77777777" w:rsidR="00B8788C" w:rsidRPr="002C1B16" w:rsidRDefault="00B8788C" w:rsidP="006038B0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OBIETTIVI MINIMI</w:t>
            </w:r>
          </w:p>
        </w:tc>
      </w:tr>
      <w:tr w:rsidR="00B8788C" w:rsidRPr="00876E02" w14:paraId="574820EA" w14:textId="77777777" w:rsidTr="00B60AC2">
        <w:trPr>
          <w:gridAfter w:val="1"/>
          <w:wAfter w:w="7" w:type="dxa"/>
        </w:trPr>
        <w:tc>
          <w:tcPr>
            <w:tcW w:w="3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90F5C41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Osservare, descrivere e analizzare fenomeni appartenenti alla realtà naturale e artificiale e riconoscere nelle sue varie forme i concetti di sistema e di complessità. </w:t>
            </w:r>
          </w:p>
          <w:p w14:paraId="0D5327DF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Analizzare qualitativamente e quantitativamente fenomeni legati alle trasformazioni di energia a partire dall’esperienza.</w:t>
            </w:r>
          </w:p>
          <w:p w14:paraId="4A2D4BF6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</w:t>
            </w:r>
          </w:p>
          <w:p w14:paraId="46C7EDD0" w14:textId="77777777" w:rsidR="00B8788C" w:rsidRPr="004E5875" w:rsidRDefault="00B8788C" w:rsidP="006038B0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applicate.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EFB2F68" w14:textId="77777777" w:rsidR="00B8788C" w:rsidRPr="00B60AC2" w:rsidRDefault="00B8788C" w:rsidP="007A09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cs="Calibri"/>
                <w:color w:val="12110F"/>
                <w:lang w:eastAsia="it-IT"/>
              </w:rPr>
            </w:pPr>
            <w:r w:rsidRPr="00B60AC2">
              <w:rPr>
                <w:rFonts w:cs="Calibri"/>
                <w:color w:val="12110F"/>
                <w:lang w:eastAsia="it-IT"/>
              </w:rPr>
              <w:t>Conoscere e descrivere il campo magnetico e le sue proprietà</w:t>
            </w:r>
          </w:p>
          <w:p w14:paraId="0556A9BD" w14:textId="77777777" w:rsidR="00B8788C" w:rsidRPr="00B60AC2" w:rsidRDefault="00B8788C" w:rsidP="007A09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cs="Calibri"/>
                <w:color w:val="12110F"/>
                <w:lang w:eastAsia="it-IT"/>
              </w:rPr>
            </w:pPr>
            <w:r w:rsidRPr="00B60AC2">
              <w:rPr>
                <w:rFonts w:cs="Calibri"/>
                <w:color w:val="12110F"/>
                <w:lang w:eastAsia="it-IT"/>
              </w:rPr>
              <w:t>Comprendere le differenze e le analogie fra campi elettrici e campi magnetici</w:t>
            </w:r>
          </w:p>
          <w:p w14:paraId="68BA5C00" w14:textId="77777777" w:rsidR="00B8788C" w:rsidRPr="00B60AC2" w:rsidRDefault="00B8788C" w:rsidP="007A09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cs="Calibri"/>
                <w:color w:val="12110F"/>
                <w:lang w:eastAsia="it-IT"/>
              </w:rPr>
            </w:pPr>
            <w:r w:rsidRPr="00B60AC2">
              <w:rPr>
                <w:rFonts w:cs="Calibri"/>
                <w:color w:val="12110F"/>
                <w:lang w:eastAsia="it-IT"/>
              </w:rPr>
              <w:t>Definire la forza magnetica esercitata su una carica in movimento</w:t>
            </w:r>
          </w:p>
          <w:p w14:paraId="50684983" w14:textId="77777777" w:rsidR="00B8788C" w:rsidRPr="00B60AC2" w:rsidRDefault="00B8788C" w:rsidP="007A09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cs="Calibri"/>
                <w:color w:val="12110F"/>
                <w:lang w:eastAsia="it-IT"/>
              </w:rPr>
            </w:pPr>
            <w:r w:rsidRPr="00B60AC2">
              <w:rPr>
                <w:rFonts w:cs="Calibri"/>
                <w:color w:val="12110F"/>
                <w:lang w:eastAsia="it-IT"/>
              </w:rPr>
              <w:t>Illustrare le diverse esperienze sulle interazioni fra correnti e campi magnetici</w:t>
            </w:r>
          </w:p>
          <w:p w14:paraId="4BD8F471" w14:textId="5F23DDAC" w:rsidR="00B60AC2" w:rsidRPr="00B60AC2" w:rsidRDefault="00AB13D7" w:rsidP="007A09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cs="Calibri"/>
                <w:color w:val="12110F"/>
                <w:lang w:eastAsia="it-IT"/>
              </w:rPr>
            </w:pPr>
            <w:r>
              <w:rPr>
                <w:rFonts w:cs="Calibri"/>
                <w:color w:val="12110F"/>
                <w:lang w:eastAsia="it-IT"/>
              </w:rPr>
              <w:t>Il magnetismo nella materia</w:t>
            </w:r>
          </w:p>
        </w:tc>
        <w:tc>
          <w:tcPr>
            <w:tcW w:w="3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5D266253" w14:textId="737D2589" w:rsidR="00B8788C" w:rsidRDefault="00E654AB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Magneti e </w:t>
            </w:r>
            <w:r w:rsidR="00B8788C"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campo magnetico</w:t>
            </w:r>
          </w:p>
          <w:p w14:paraId="2315EB0A" w14:textId="3B40502E" w:rsidR="00AC5072" w:rsidRPr="004E5875" w:rsidRDefault="00AC5072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Intensità del campo magnetico prodotto da una corrente</w:t>
            </w:r>
          </w:p>
          <w:p w14:paraId="4BE34F76" w14:textId="14D31113" w:rsidR="00B8788C" w:rsidRPr="004E5875" w:rsidRDefault="00AC5072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Campo magnetico in un solenoide</w:t>
            </w:r>
          </w:p>
          <w:p w14:paraId="46E1E7EA" w14:textId="3A35373C" w:rsidR="00B8788C" w:rsidRDefault="00E654AB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Forza </w:t>
            </w:r>
            <w:r w:rsidR="0016728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di Lorentz</w:t>
            </w:r>
          </w:p>
          <w:p w14:paraId="2694BDBC" w14:textId="1376D968" w:rsidR="00167285" w:rsidRDefault="00167285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Forza magnetica su un filo percorso da corrente</w:t>
            </w:r>
          </w:p>
          <w:p w14:paraId="0F2DA995" w14:textId="77777777" w:rsidR="00AB13D7" w:rsidRDefault="00AB13D7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Materiali magnetici</w:t>
            </w:r>
          </w:p>
          <w:p w14:paraId="588B5A46" w14:textId="615B82D0" w:rsidR="004E4569" w:rsidRPr="004E5875" w:rsidRDefault="004E4569" w:rsidP="00167285">
            <w:pPr>
              <w:autoSpaceDE w:val="0"/>
              <w:autoSpaceDN w:val="0"/>
              <w:adjustRightInd w:val="0"/>
              <w:ind w:left="72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</w:p>
        </w:tc>
        <w:tc>
          <w:tcPr>
            <w:tcW w:w="4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51314BB" w14:textId="77777777" w:rsidR="00B8788C" w:rsidRPr="004E5875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Riconoscere un campo magnetico e descriverne le proprietà</w:t>
            </w:r>
          </w:p>
          <w:p w14:paraId="780F39F3" w14:textId="1FF123D1" w:rsidR="00B8788C" w:rsidRPr="004E5875" w:rsidRDefault="00AC5072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Forza</w:t>
            </w:r>
            <w:r w:rsidR="00B8788C"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magnetica su una carica in movimento</w:t>
            </w:r>
          </w:p>
          <w:p w14:paraId="7B2F0E65" w14:textId="1287816E" w:rsidR="00B8788C" w:rsidRPr="004E5875" w:rsidRDefault="00AC5072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Interazioni</w:t>
            </w:r>
            <w:r w:rsidR="00B8788C" w:rsidRPr="004E5875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fra correnti e campo magnetico</w:t>
            </w:r>
          </w:p>
        </w:tc>
      </w:tr>
      <w:tr w:rsidR="00B8788C" w:rsidRPr="00876E02" w14:paraId="66AA6913" w14:textId="77777777" w:rsidTr="00B60AC2">
        <w:tc>
          <w:tcPr>
            <w:tcW w:w="1428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523A454" w14:textId="77777777" w:rsidR="00B60AC2" w:rsidRDefault="00B60AC2" w:rsidP="00B60AC2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4363CC88" w14:textId="77777777" w:rsidR="005A02DE" w:rsidRPr="00B60AC2" w:rsidRDefault="00B60AC2" w:rsidP="00B60AC2">
            <w:pPr>
              <w:autoSpaceDE w:val="0"/>
              <w:spacing w:line="270" w:lineRule="atLeast"/>
              <w:jc w:val="both"/>
              <w:textAlignment w:val="center"/>
              <w:rPr>
                <w:rFonts w:cstheme="minorHAnsi"/>
                <w:bCs/>
                <w:kern w:val="24"/>
                <w:sz w:val="22"/>
                <w:szCs w:val="22"/>
              </w:rPr>
            </w:pPr>
            <w:r w:rsidRPr="001F11C0">
              <w:rPr>
                <w:b/>
                <w:bCs/>
                <w:color w:val="0070C0"/>
                <w:sz w:val="22"/>
                <w:szCs w:val="22"/>
              </w:rPr>
              <w:t>Scienze naturali</w:t>
            </w:r>
            <w:r w:rsidRPr="00DF167D">
              <w:rPr>
                <w:rFonts w:cstheme="minorHAnsi"/>
                <w:bCs/>
                <w:kern w:val="24"/>
                <w:sz w:val="22"/>
                <w:szCs w:val="22"/>
              </w:rPr>
              <w:t xml:space="preserve"> </w:t>
            </w:r>
            <w:r>
              <w:rPr>
                <w:rFonts w:cstheme="minorHAnsi"/>
                <w:bCs/>
                <w:kern w:val="24"/>
                <w:sz w:val="22"/>
                <w:szCs w:val="22"/>
              </w:rPr>
              <w:t>geofisica e campo magnetico terrestre: orientamento, aurore polari, espansione dei fondali oceanici ecc.; biologia: strumenti diagnostici</w:t>
            </w:r>
          </w:p>
        </w:tc>
      </w:tr>
    </w:tbl>
    <w:p w14:paraId="328DFEC8" w14:textId="77777777" w:rsidR="00B8788C" w:rsidRPr="00876E02" w:rsidRDefault="00B8788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</w:p>
    <w:p w14:paraId="0C740252" w14:textId="49A72FA4" w:rsidR="00B8788C" w:rsidRDefault="00B8788C" w:rsidP="00B8788C">
      <w:pPr>
        <w:rPr>
          <w:rFonts w:eastAsia="OfficinaSerif-Bold" w:cstheme="minorHAnsi"/>
          <w:b/>
          <w:bCs/>
          <w:color w:val="0070C0"/>
          <w:sz w:val="32"/>
          <w:szCs w:val="32"/>
        </w:rPr>
      </w:pPr>
      <w: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  <w:br w:type="page"/>
      </w:r>
      <w:r w:rsidRPr="00B60AC2"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  <w:lastRenderedPageBreak/>
        <w:t>L’induzione elettromagnetica</w:t>
      </w:r>
      <w:r w:rsidRPr="00B60AC2">
        <w:rPr>
          <w:rFonts w:eastAsia="OfficinaSerif-Bold" w:cstheme="minorHAnsi"/>
          <w:b/>
          <w:bCs/>
          <w:i/>
          <w:iCs/>
          <w:color w:val="0070C0"/>
          <w:sz w:val="32"/>
          <w:szCs w:val="32"/>
        </w:rPr>
        <w:t xml:space="preserve"> </w:t>
      </w:r>
      <w:r w:rsidRPr="00B60AC2">
        <w:rPr>
          <w:rFonts w:eastAsia="OfficinaSerif-Bold" w:cstheme="minorHAnsi"/>
          <w:b/>
          <w:bCs/>
          <w:color w:val="0070C0"/>
          <w:sz w:val="32"/>
          <w:szCs w:val="32"/>
        </w:rPr>
        <w:t>(</w:t>
      </w:r>
      <w:r w:rsidR="009D4C9A">
        <w:rPr>
          <w:rFonts w:eastAsia="OfficinaSerif-Bold" w:cstheme="minorHAnsi"/>
          <w:b/>
          <w:bCs/>
          <w:color w:val="0070C0"/>
          <w:sz w:val="32"/>
          <w:szCs w:val="32"/>
        </w:rPr>
        <w:t>secondo</w:t>
      </w:r>
      <w:r w:rsidRPr="00B60AC2">
        <w:rPr>
          <w:rFonts w:eastAsia="OfficinaSerif-Bold" w:cstheme="minorHAnsi"/>
          <w:b/>
          <w:bCs/>
          <w:color w:val="0070C0"/>
          <w:sz w:val="32"/>
          <w:szCs w:val="32"/>
        </w:rPr>
        <w:t xml:space="preserve"> anno)</w:t>
      </w:r>
    </w:p>
    <w:p w14:paraId="5989B816" w14:textId="77777777" w:rsidR="00AE55ED" w:rsidRPr="00B60AC2" w:rsidRDefault="00AE55ED" w:rsidP="00B8788C">
      <w:pPr>
        <w:rPr>
          <w:rFonts w:eastAsia="OfficinaSerif-Bold" w:cstheme="minorHAnsi"/>
          <w:b/>
          <w:bCs/>
          <w:i/>
          <w:iCs/>
          <w:color w:val="0070C0"/>
          <w:sz w:val="36"/>
          <w:szCs w:val="36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399"/>
        <w:gridCol w:w="3402"/>
        <w:gridCol w:w="3686"/>
        <w:gridCol w:w="3791"/>
        <w:gridCol w:w="7"/>
      </w:tblGrid>
      <w:tr w:rsidR="00B8788C" w:rsidRPr="00876E02" w14:paraId="7F656F95" w14:textId="77777777" w:rsidTr="00720FC0">
        <w:trPr>
          <w:gridAfter w:val="1"/>
          <w:wAfter w:w="7" w:type="dxa"/>
          <w:trHeight w:val="533"/>
        </w:trPr>
        <w:tc>
          <w:tcPr>
            <w:tcW w:w="3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3681BF5" w14:textId="77777777" w:rsidR="00B8788C" w:rsidRPr="002C1B16" w:rsidRDefault="00B8788C" w:rsidP="00B60AC2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 xml:space="preserve">COMPETENZE ASSE </w:t>
            </w:r>
          </w:p>
          <w:p w14:paraId="1C053210" w14:textId="77777777" w:rsidR="00B8788C" w:rsidRPr="002C1B16" w:rsidRDefault="00B8788C" w:rsidP="00B60AC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SCIENTIFICO-TECNOLOGICO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E5E6229" w14:textId="77777777" w:rsidR="00B8788C" w:rsidRPr="002C1B16" w:rsidRDefault="0070252F" w:rsidP="00B60AC2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COMPETENZE DISCIPLINARI E ABILITÀ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55E88A45" w14:textId="77777777" w:rsidR="00B8788C" w:rsidRPr="002C1B16" w:rsidRDefault="00B8788C" w:rsidP="00B60AC2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CONOSCENZE</w:t>
            </w:r>
          </w:p>
        </w:tc>
        <w:tc>
          <w:tcPr>
            <w:tcW w:w="3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50D6EED" w14:textId="77777777" w:rsidR="00B8788C" w:rsidRPr="002C1B16" w:rsidRDefault="00B8788C" w:rsidP="00B60AC2">
            <w:pPr>
              <w:autoSpaceDE w:val="0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aps/>
                <w:color w:val="0070C0"/>
                <w:sz w:val="28"/>
                <w:szCs w:val="28"/>
                <w:lang w:eastAsia="it-IT"/>
              </w:rPr>
              <w:t>OBIETTIVI MINIMI</w:t>
            </w:r>
          </w:p>
        </w:tc>
      </w:tr>
      <w:tr w:rsidR="00B8788C" w:rsidRPr="00876E02" w14:paraId="236B08D6" w14:textId="77777777" w:rsidTr="00720FC0">
        <w:trPr>
          <w:gridAfter w:val="1"/>
          <w:wAfter w:w="7" w:type="dxa"/>
        </w:trPr>
        <w:tc>
          <w:tcPr>
            <w:tcW w:w="3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176A023" w14:textId="77777777" w:rsidR="00B8788C" w:rsidRPr="00B60AC2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Osservare, descrivere e analizzare fenomeni appartenenti alla realtà naturale e artificiale e riconoscere nelle sue varie forme i concetti di sistema e di complessità. </w:t>
            </w:r>
          </w:p>
          <w:p w14:paraId="6EEA460A" w14:textId="77777777" w:rsidR="00B8788C" w:rsidRPr="00B60AC2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Analizzare qualitativamente e quantitativamente fenomeni legati alle trasformazioni di energia a partire dall’esperienza.</w:t>
            </w:r>
          </w:p>
          <w:p w14:paraId="2C8DDA0E" w14:textId="77777777" w:rsidR="00B8788C" w:rsidRPr="00B60AC2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Essere consapevole delle potenzialità delle tecnologie rispetto al contesto culturale e sociale in cui vengono</w:t>
            </w:r>
          </w:p>
          <w:p w14:paraId="58F31EA1" w14:textId="77777777" w:rsidR="00B8788C" w:rsidRPr="00B60AC2" w:rsidRDefault="00B8788C" w:rsidP="00B60AC2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applicate.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1EAF4A3" w14:textId="2DDB9540" w:rsidR="00B8788C" w:rsidRPr="00B60AC2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Descrivere i fenomeni di induzione elettromagnetica</w:t>
            </w:r>
          </w:p>
          <w:p w14:paraId="7E12CB32" w14:textId="457D8F9B" w:rsidR="00B8788C" w:rsidRPr="00B60AC2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Saper </w:t>
            </w:r>
            <w:r w:rsidR="00E534FB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descrivere le caratteristiche dell</w:t>
            </w:r>
            <w:r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a </w:t>
            </w:r>
            <w:proofErr w:type="spellStart"/>
            <w:r w:rsidRPr="00B60AC2">
              <w:rPr>
                <w:rFonts w:ascii="Calibri" w:hAnsi="Calibri" w:cs="Calibri"/>
                <w:i/>
                <w:iCs/>
                <w:color w:val="12110F"/>
                <w:sz w:val="22"/>
                <w:szCs w:val="22"/>
                <w:lang w:eastAsia="it-IT"/>
              </w:rPr>
              <w:t>fem</w:t>
            </w:r>
            <w:proofErr w:type="spellEnd"/>
            <w:r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indotta</w:t>
            </w:r>
          </w:p>
          <w:p w14:paraId="3D0B9DA5" w14:textId="77777777" w:rsidR="00B8788C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Saper descrivere il funzionamento di generatori, motori e trasformatori</w:t>
            </w:r>
          </w:p>
          <w:p w14:paraId="320A3B32" w14:textId="02A90A89" w:rsidR="00B16D36" w:rsidRPr="00B60AC2" w:rsidRDefault="00B16D36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Saper descrivere l’andamento di tensione e corrente in circuiti in corrente alternata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14:paraId="505AE297" w14:textId="77777777" w:rsidR="00B8788C" w:rsidRPr="00B60AC2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Il flusso del campo magnetico</w:t>
            </w:r>
          </w:p>
          <w:p w14:paraId="49B39C56" w14:textId="77777777" w:rsidR="00B8788C" w:rsidRPr="00B60AC2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La legge dell’induzione di Faraday</w:t>
            </w:r>
          </w:p>
          <w:p w14:paraId="2377E77B" w14:textId="00D8967D" w:rsidR="00B8788C" w:rsidRPr="00B60AC2" w:rsidRDefault="00195656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F</w:t>
            </w:r>
            <w:r w:rsidR="00B8788C"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orza elettromotrice indotta</w:t>
            </w:r>
          </w:p>
          <w:p w14:paraId="45F90284" w14:textId="77777777" w:rsidR="00EF7B1D" w:rsidRDefault="00EF7B1D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Circuiti in corrente alternata</w:t>
            </w:r>
          </w:p>
          <w:p w14:paraId="49F827C2" w14:textId="24074544" w:rsidR="00B8788C" w:rsidRPr="00B60AC2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Generatori e motori</w:t>
            </w:r>
          </w:p>
          <w:p w14:paraId="6EC5AFD8" w14:textId="77777777" w:rsidR="00B8788C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I trasformatori</w:t>
            </w:r>
          </w:p>
          <w:p w14:paraId="69EBBD61" w14:textId="56A0B828" w:rsidR="00195656" w:rsidRPr="00B60AC2" w:rsidRDefault="00195656" w:rsidP="00EF7B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</w:p>
        </w:tc>
        <w:tc>
          <w:tcPr>
            <w:tcW w:w="3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3CD342B" w14:textId="48FBF70F" w:rsidR="00B8788C" w:rsidRPr="00B60AC2" w:rsidRDefault="00EF7B1D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F</w:t>
            </w:r>
            <w:r w:rsidR="00B8788C"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lusso magnetico</w:t>
            </w:r>
          </w:p>
          <w:p w14:paraId="425707C0" w14:textId="7D5F93B3" w:rsidR="00B8788C" w:rsidRPr="00B60AC2" w:rsidRDefault="00EF7B1D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L</w:t>
            </w:r>
            <w:r w:rsidR="00B8788C"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egge di Faraday</w:t>
            </w:r>
          </w:p>
          <w:p w14:paraId="3395B479" w14:textId="7E6B1329" w:rsidR="00B8788C" w:rsidRDefault="00B8788C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proofErr w:type="spellStart"/>
            <w:r w:rsidRPr="00B60AC2">
              <w:rPr>
                <w:rFonts w:ascii="Calibri" w:hAnsi="Calibri" w:cs="Calibri"/>
                <w:i/>
                <w:iCs/>
                <w:color w:val="12110F"/>
                <w:sz w:val="22"/>
                <w:szCs w:val="22"/>
                <w:lang w:eastAsia="it-IT"/>
              </w:rPr>
              <w:t>fem</w:t>
            </w:r>
            <w:proofErr w:type="spellEnd"/>
            <w:r w:rsidRPr="00B60AC2"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 xml:space="preserve"> indotta</w:t>
            </w:r>
          </w:p>
          <w:p w14:paraId="6CCB0307" w14:textId="0A695B58" w:rsidR="00404415" w:rsidRPr="00B60AC2" w:rsidRDefault="00404415" w:rsidP="007A09C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  <w:t>Caratteristiche dei circuiti in corrente alternata</w:t>
            </w:r>
          </w:p>
          <w:p w14:paraId="5E5CA677" w14:textId="15A5383C" w:rsidR="00B8788C" w:rsidRPr="00B60AC2" w:rsidRDefault="00B8788C" w:rsidP="00404415">
            <w:pPr>
              <w:autoSpaceDE w:val="0"/>
              <w:autoSpaceDN w:val="0"/>
              <w:adjustRightInd w:val="0"/>
              <w:ind w:left="720" w:right="280"/>
              <w:rPr>
                <w:rFonts w:ascii="Calibri" w:hAnsi="Calibri" w:cs="Calibri"/>
                <w:color w:val="12110F"/>
                <w:sz w:val="22"/>
                <w:szCs w:val="22"/>
                <w:lang w:eastAsia="it-IT"/>
              </w:rPr>
            </w:pPr>
          </w:p>
        </w:tc>
      </w:tr>
      <w:tr w:rsidR="00720FC0" w:rsidRPr="00DC2AA7" w14:paraId="34375EDA" w14:textId="77777777" w:rsidTr="00354007">
        <w:tc>
          <w:tcPr>
            <w:tcW w:w="1428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C3EB8E8" w14:textId="77777777" w:rsidR="00720FC0" w:rsidRDefault="00720FC0" w:rsidP="00354007">
            <w:pPr>
              <w:autoSpaceDE w:val="0"/>
              <w:spacing w:line="270" w:lineRule="atLeast"/>
              <w:jc w:val="both"/>
              <w:textAlignment w:val="center"/>
              <w:rPr>
                <w:b/>
                <w:bCs/>
                <w:color w:val="0070C0"/>
              </w:rPr>
            </w:pPr>
            <w:r w:rsidRPr="00026160">
              <w:rPr>
                <w:b/>
                <w:bCs/>
                <w:color w:val="0070C0"/>
              </w:rPr>
              <w:t xml:space="preserve">POSSIBILI CONNESSIONI </w:t>
            </w:r>
            <w:r>
              <w:rPr>
                <w:b/>
                <w:bCs/>
                <w:color w:val="0070C0"/>
              </w:rPr>
              <w:t>INTERDISCIPLINARI</w:t>
            </w:r>
            <w:r w:rsidRPr="00026160">
              <w:rPr>
                <w:b/>
                <w:bCs/>
                <w:color w:val="0070C0"/>
              </w:rPr>
              <w:t>:</w:t>
            </w:r>
          </w:p>
          <w:p w14:paraId="02633D68" w14:textId="77777777" w:rsidR="005A02DE" w:rsidRPr="003A0E0A" w:rsidRDefault="00720FC0" w:rsidP="00354007">
            <w:pPr>
              <w:autoSpaceDE w:val="0"/>
              <w:spacing w:line="270" w:lineRule="atLeast"/>
              <w:jc w:val="both"/>
              <w:textAlignment w:val="center"/>
              <w:rPr>
                <w:rFonts w:cstheme="minorHAnsi"/>
                <w:bCs/>
                <w:kern w:val="24"/>
                <w:sz w:val="22"/>
                <w:szCs w:val="22"/>
              </w:rPr>
            </w:pPr>
            <w:r w:rsidRPr="001F11C0">
              <w:rPr>
                <w:b/>
                <w:bCs/>
                <w:color w:val="0070C0"/>
                <w:sz w:val="22"/>
                <w:szCs w:val="22"/>
              </w:rPr>
              <w:t>Scienze naturali</w:t>
            </w:r>
            <w:r w:rsidRPr="00DF167D">
              <w:rPr>
                <w:rFonts w:cstheme="minorHAnsi"/>
                <w:bCs/>
                <w:kern w:val="24"/>
                <w:sz w:val="22"/>
                <w:szCs w:val="22"/>
              </w:rPr>
              <w:t xml:space="preserve"> </w:t>
            </w:r>
            <w:r w:rsidR="003A0E0A">
              <w:rPr>
                <w:rFonts w:cstheme="minorHAnsi"/>
                <w:bCs/>
                <w:kern w:val="24"/>
                <w:sz w:val="22"/>
                <w:szCs w:val="22"/>
              </w:rPr>
              <w:t>produzione ed efficienza energetica</w:t>
            </w:r>
          </w:p>
        </w:tc>
      </w:tr>
    </w:tbl>
    <w:p w14:paraId="4B3EA125" w14:textId="77777777" w:rsidR="00B8788C" w:rsidRPr="00876E02" w:rsidRDefault="00B8788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</w:p>
    <w:p w14:paraId="3CB8F204" w14:textId="310DB4BC" w:rsidR="00B8788C" w:rsidRDefault="00B8788C" w:rsidP="00B8788C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</w:rPr>
      </w:pPr>
      <w:bookmarkStart w:id="0" w:name="_GoBack"/>
      <w:bookmarkEnd w:id="0"/>
    </w:p>
    <w:sectPr w:rsidR="00B8788C" w:rsidSect="00E625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993" w:right="113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D278F" w14:textId="77777777" w:rsidR="007B6BFD" w:rsidRDefault="007B6BFD" w:rsidP="007B67A5">
      <w:r>
        <w:separator/>
      </w:r>
    </w:p>
  </w:endnote>
  <w:endnote w:type="continuationSeparator" w:id="0">
    <w:p w14:paraId="15542AF6" w14:textId="77777777" w:rsidR="007B6BFD" w:rsidRDefault="007B6BFD" w:rsidP="007B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Std-BdC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C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erif-Bold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29413959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EABCD51" w14:textId="77777777" w:rsidR="000B2016" w:rsidRDefault="000B2016" w:rsidP="00694BD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FF04FC1" w14:textId="77777777" w:rsidR="000B2016" w:rsidRDefault="000B2016" w:rsidP="007B67A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95693743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84D0077" w14:textId="77777777" w:rsidR="000B2016" w:rsidRDefault="000B2016" w:rsidP="00694BD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17A2B4" w14:textId="77777777" w:rsidR="000B2016" w:rsidRPr="00B43E93" w:rsidRDefault="00B43E93" w:rsidP="007B67A5">
    <w:pPr>
      <w:pStyle w:val="Pidipagina"/>
      <w:ind w:right="360"/>
      <w:rPr>
        <w:rFonts w:asciiTheme="minorHAnsi" w:hAnsiTheme="minorHAnsi" w:cstheme="minorHAnsi"/>
        <w:sz w:val="20"/>
        <w:lang w:val="en-US"/>
      </w:rPr>
    </w:pPr>
    <w:r w:rsidRPr="00B43E93">
      <w:rPr>
        <w:rFonts w:asciiTheme="minorHAnsi" w:hAnsiTheme="minorHAnsi" w:cstheme="minorHAnsi"/>
        <w:sz w:val="20"/>
        <w:lang w:val="en-US"/>
      </w:rPr>
      <w:t>© Pearson Italia S.p.A.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86D76" w14:textId="77777777" w:rsidR="00B43E93" w:rsidRDefault="00B43E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CB791" w14:textId="77777777" w:rsidR="007B6BFD" w:rsidRDefault="007B6BFD" w:rsidP="007B67A5">
      <w:r>
        <w:separator/>
      </w:r>
    </w:p>
  </w:footnote>
  <w:footnote w:type="continuationSeparator" w:id="0">
    <w:p w14:paraId="2C180DA9" w14:textId="77777777" w:rsidR="007B6BFD" w:rsidRDefault="007B6BFD" w:rsidP="007B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29893" w14:textId="77777777" w:rsidR="00B43E93" w:rsidRDefault="00B43E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4409B" w14:textId="77777777" w:rsidR="00B43E93" w:rsidRDefault="00B43E9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D868" w14:textId="77777777" w:rsidR="00B43E93" w:rsidRDefault="00B43E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1913"/>
    <w:multiLevelType w:val="hybridMultilevel"/>
    <w:tmpl w:val="EDA2F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C4D3B"/>
    <w:multiLevelType w:val="hybridMultilevel"/>
    <w:tmpl w:val="844A7804"/>
    <w:lvl w:ilvl="0" w:tplc="C49409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45ED1"/>
    <w:multiLevelType w:val="hybridMultilevel"/>
    <w:tmpl w:val="8D1E35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675C2"/>
    <w:multiLevelType w:val="hybridMultilevel"/>
    <w:tmpl w:val="A17C7B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6170C4"/>
    <w:multiLevelType w:val="hybridMultilevel"/>
    <w:tmpl w:val="A01CD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17C10"/>
    <w:multiLevelType w:val="hybridMultilevel"/>
    <w:tmpl w:val="AACCC7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3B3322"/>
    <w:multiLevelType w:val="hybridMultilevel"/>
    <w:tmpl w:val="30EA0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77BAD"/>
    <w:multiLevelType w:val="hybridMultilevel"/>
    <w:tmpl w:val="038209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845678"/>
    <w:multiLevelType w:val="hybridMultilevel"/>
    <w:tmpl w:val="1736D4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853B4E"/>
    <w:multiLevelType w:val="hybridMultilevel"/>
    <w:tmpl w:val="21F06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83822"/>
    <w:multiLevelType w:val="hybridMultilevel"/>
    <w:tmpl w:val="4B5C75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9B23DE"/>
    <w:multiLevelType w:val="hybridMultilevel"/>
    <w:tmpl w:val="4490C2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A3024A"/>
    <w:multiLevelType w:val="hybridMultilevel"/>
    <w:tmpl w:val="10A4AE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5625C0"/>
    <w:multiLevelType w:val="hybridMultilevel"/>
    <w:tmpl w:val="C85051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8"/>
  </w:num>
  <w:num w:numId="10">
    <w:abstractNumId w:val="12"/>
  </w:num>
  <w:num w:numId="11">
    <w:abstractNumId w:val="0"/>
  </w:num>
  <w:num w:numId="12">
    <w:abstractNumId w:val="7"/>
  </w:num>
  <w:num w:numId="13">
    <w:abstractNumId w:val="5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0B"/>
    <w:rsid w:val="00016973"/>
    <w:rsid w:val="00026160"/>
    <w:rsid w:val="00053E71"/>
    <w:rsid w:val="00066F23"/>
    <w:rsid w:val="00084E1A"/>
    <w:rsid w:val="000964EC"/>
    <w:rsid w:val="000977D3"/>
    <w:rsid w:val="000A5AC4"/>
    <w:rsid w:val="000B2016"/>
    <w:rsid w:val="000B328B"/>
    <w:rsid w:val="000B7EFF"/>
    <w:rsid w:val="000D5A39"/>
    <w:rsid w:val="000E271D"/>
    <w:rsid w:val="0012628E"/>
    <w:rsid w:val="00127489"/>
    <w:rsid w:val="00136459"/>
    <w:rsid w:val="00150EBA"/>
    <w:rsid w:val="00167285"/>
    <w:rsid w:val="0017140D"/>
    <w:rsid w:val="0018611F"/>
    <w:rsid w:val="001869F2"/>
    <w:rsid w:val="00195656"/>
    <w:rsid w:val="001A19D3"/>
    <w:rsid w:val="001A6A19"/>
    <w:rsid w:val="001B72FB"/>
    <w:rsid w:val="001F11C0"/>
    <w:rsid w:val="002138D1"/>
    <w:rsid w:val="00254124"/>
    <w:rsid w:val="00285C02"/>
    <w:rsid w:val="00295721"/>
    <w:rsid w:val="002961D2"/>
    <w:rsid w:val="002F064C"/>
    <w:rsid w:val="002F06D1"/>
    <w:rsid w:val="00306D9A"/>
    <w:rsid w:val="00315C38"/>
    <w:rsid w:val="0032119C"/>
    <w:rsid w:val="003228A9"/>
    <w:rsid w:val="00335CCB"/>
    <w:rsid w:val="0034592E"/>
    <w:rsid w:val="00345BAE"/>
    <w:rsid w:val="00354007"/>
    <w:rsid w:val="00397B12"/>
    <w:rsid w:val="003A0E0A"/>
    <w:rsid w:val="003B3D58"/>
    <w:rsid w:val="003C132F"/>
    <w:rsid w:val="003D4A35"/>
    <w:rsid w:val="003E289B"/>
    <w:rsid w:val="003E74A1"/>
    <w:rsid w:val="00404415"/>
    <w:rsid w:val="00414270"/>
    <w:rsid w:val="004368A9"/>
    <w:rsid w:val="004531F5"/>
    <w:rsid w:val="00456DF3"/>
    <w:rsid w:val="00460D00"/>
    <w:rsid w:val="0048282B"/>
    <w:rsid w:val="004B0FB9"/>
    <w:rsid w:val="004B6520"/>
    <w:rsid w:val="004C5727"/>
    <w:rsid w:val="004C6519"/>
    <w:rsid w:val="004D7475"/>
    <w:rsid w:val="004E4569"/>
    <w:rsid w:val="004E5875"/>
    <w:rsid w:val="00506D26"/>
    <w:rsid w:val="00521191"/>
    <w:rsid w:val="005279FB"/>
    <w:rsid w:val="0059658B"/>
    <w:rsid w:val="005A02DE"/>
    <w:rsid w:val="005B0F9B"/>
    <w:rsid w:val="005D5215"/>
    <w:rsid w:val="006038B0"/>
    <w:rsid w:val="00611158"/>
    <w:rsid w:val="006332E2"/>
    <w:rsid w:val="006418A5"/>
    <w:rsid w:val="0065178A"/>
    <w:rsid w:val="00651DE8"/>
    <w:rsid w:val="00676180"/>
    <w:rsid w:val="00676F28"/>
    <w:rsid w:val="00694BDD"/>
    <w:rsid w:val="006961C8"/>
    <w:rsid w:val="006A5B50"/>
    <w:rsid w:val="006B20D0"/>
    <w:rsid w:val="006B510D"/>
    <w:rsid w:val="006E6471"/>
    <w:rsid w:val="006F480A"/>
    <w:rsid w:val="0070252F"/>
    <w:rsid w:val="00711A12"/>
    <w:rsid w:val="00713062"/>
    <w:rsid w:val="00720FC0"/>
    <w:rsid w:val="007478EB"/>
    <w:rsid w:val="0076434F"/>
    <w:rsid w:val="00772EB9"/>
    <w:rsid w:val="007867E8"/>
    <w:rsid w:val="00792C36"/>
    <w:rsid w:val="0079523A"/>
    <w:rsid w:val="00797336"/>
    <w:rsid w:val="007A09C8"/>
    <w:rsid w:val="007A677C"/>
    <w:rsid w:val="007B67A5"/>
    <w:rsid w:val="007B6BFD"/>
    <w:rsid w:val="007D2AA3"/>
    <w:rsid w:val="00813722"/>
    <w:rsid w:val="00842D62"/>
    <w:rsid w:val="00893261"/>
    <w:rsid w:val="008A40B1"/>
    <w:rsid w:val="008C58ED"/>
    <w:rsid w:val="008E7F4A"/>
    <w:rsid w:val="009740A0"/>
    <w:rsid w:val="009922DB"/>
    <w:rsid w:val="009A217D"/>
    <w:rsid w:val="009B44DF"/>
    <w:rsid w:val="009D4C9A"/>
    <w:rsid w:val="00A01199"/>
    <w:rsid w:val="00A01531"/>
    <w:rsid w:val="00A36C4B"/>
    <w:rsid w:val="00A52659"/>
    <w:rsid w:val="00A55FB5"/>
    <w:rsid w:val="00AB13D7"/>
    <w:rsid w:val="00AB7AD7"/>
    <w:rsid w:val="00AC5072"/>
    <w:rsid w:val="00AE55ED"/>
    <w:rsid w:val="00AF64B4"/>
    <w:rsid w:val="00B16D36"/>
    <w:rsid w:val="00B245D1"/>
    <w:rsid w:val="00B43E93"/>
    <w:rsid w:val="00B50508"/>
    <w:rsid w:val="00B5196E"/>
    <w:rsid w:val="00B60AC2"/>
    <w:rsid w:val="00B7612C"/>
    <w:rsid w:val="00B863FF"/>
    <w:rsid w:val="00B8788C"/>
    <w:rsid w:val="00B9390B"/>
    <w:rsid w:val="00BA3A12"/>
    <w:rsid w:val="00BB1D3C"/>
    <w:rsid w:val="00BB62AB"/>
    <w:rsid w:val="00BD3B8B"/>
    <w:rsid w:val="00BF411A"/>
    <w:rsid w:val="00C023C2"/>
    <w:rsid w:val="00C04E43"/>
    <w:rsid w:val="00C1594D"/>
    <w:rsid w:val="00C333BF"/>
    <w:rsid w:val="00C52AB0"/>
    <w:rsid w:val="00C84C13"/>
    <w:rsid w:val="00CA420F"/>
    <w:rsid w:val="00CB1CA4"/>
    <w:rsid w:val="00CC3B3A"/>
    <w:rsid w:val="00CF4FDD"/>
    <w:rsid w:val="00CF5095"/>
    <w:rsid w:val="00D05CB9"/>
    <w:rsid w:val="00D1078F"/>
    <w:rsid w:val="00D24682"/>
    <w:rsid w:val="00D255EC"/>
    <w:rsid w:val="00D30436"/>
    <w:rsid w:val="00D6184D"/>
    <w:rsid w:val="00D65622"/>
    <w:rsid w:val="00D85411"/>
    <w:rsid w:val="00D9214C"/>
    <w:rsid w:val="00DA3247"/>
    <w:rsid w:val="00DB0890"/>
    <w:rsid w:val="00DB6AF6"/>
    <w:rsid w:val="00DC2AA7"/>
    <w:rsid w:val="00DE27AA"/>
    <w:rsid w:val="00DF167D"/>
    <w:rsid w:val="00E06C8F"/>
    <w:rsid w:val="00E37A7C"/>
    <w:rsid w:val="00E534FB"/>
    <w:rsid w:val="00E6253B"/>
    <w:rsid w:val="00E654AB"/>
    <w:rsid w:val="00E82DAF"/>
    <w:rsid w:val="00E82E08"/>
    <w:rsid w:val="00E96DE8"/>
    <w:rsid w:val="00EA6335"/>
    <w:rsid w:val="00ED107D"/>
    <w:rsid w:val="00ED3C40"/>
    <w:rsid w:val="00EE167B"/>
    <w:rsid w:val="00EF7B1D"/>
    <w:rsid w:val="00EF7CC0"/>
    <w:rsid w:val="00F45AD6"/>
    <w:rsid w:val="00F54F40"/>
    <w:rsid w:val="00F70BD8"/>
    <w:rsid w:val="00F80823"/>
    <w:rsid w:val="00FC140C"/>
    <w:rsid w:val="00FC2938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54F5"/>
  <w15:chartTrackingRefBased/>
  <w15:docId w15:val="{416E3A87-85F2-9447-8AE2-E4622AAA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3">
    <w:name w:val="heading 3"/>
    <w:basedOn w:val="Normale"/>
    <w:link w:val="Titolo3Carattere"/>
    <w:uiPriority w:val="9"/>
    <w:qFormat/>
    <w:rsid w:val="00B8788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abella2">
    <w:name w:val="Stile tabella 2"/>
    <w:rsid w:val="00B939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it-IT"/>
    </w:rPr>
  </w:style>
  <w:style w:type="table" w:styleId="Grigliatabella">
    <w:name w:val="Table Grid"/>
    <w:basedOn w:val="Tabellanormale"/>
    <w:uiPriority w:val="39"/>
    <w:rsid w:val="00B9390B"/>
    <w:rPr>
      <w:rFonts w:ascii="Times New Roman" w:eastAsia="Calibri" w:hAnsi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B9390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9390B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Collegamentovisitato">
    <w:name w:val="FollowedHyperlink"/>
    <w:basedOn w:val="Carpredefinitoparagrafo"/>
    <w:unhideWhenUsed/>
    <w:rsid w:val="00B9390B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788C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Nessunostileparagrafo">
    <w:name w:val="[Nessuno stile paragrafo]"/>
    <w:rsid w:val="00B8788C"/>
    <w:pPr>
      <w:widowControl w:val="0"/>
      <w:suppressAutoHyphens/>
    </w:pPr>
    <w:rPr>
      <w:rFonts w:ascii="Cambria" w:eastAsia="Arial" w:hAnsi="Cambria" w:cs="Times New Roman"/>
      <w:kern w:val="1"/>
      <w:sz w:val="20"/>
      <w:szCs w:val="20"/>
      <w:lang w:eastAsia="hi-IN" w:bidi="hi-IN"/>
    </w:rPr>
  </w:style>
  <w:style w:type="paragraph" w:styleId="Testofumetto">
    <w:name w:val="Balloon Text"/>
    <w:basedOn w:val="Normale"/>
    <w:link w:val="TestofumettoCarattere"/>
    <w:rsid w:val="00B8788C"/>
    <w:rPr>
      <w:rFonts w:ascii="Segoe UI" w:eastAsia="Times New Roman" w:hAnsi="Segoe UI" w:cs="Mangal"/>
      <w:kern w:val="1"/>
      <w:sz w:val="18"/>
      <w:szCs w:val="16"/>
      <w:lang w:val="x-none" w:eastAsia="hi-IN" w:bidi="hi-IN"/>
    </w:rPr>
  </w:style>
  <w:style w:type="character" w:customStyle="1" w:styleId="TestofumettoCarattere">
    <w:name w:val="Testo fumetto Carattere"/>
    <w:basedOn w:val="Carpredefinitoparagrafo"/>
    <w:link w:val="Testofumetto"/>
    <w:rsid w:val="00B8788C"/>
    <w:rPr>
      <w:rFonts w:ascii="Segoe UI" w:eastAsia="Times New Roman" w:hAnsi="Segoe UI" w:cs="Mangal"/>
      <w:kern w:val="1"/>
      <w:sz w:val="18"/>
      <w:szCs w:val="16"/>
      <w:lang w:val="x-none" w:eastAsia="hi-IN" w:bidi="hi-IN"/>
    </w:rPr>
  </w:style>
  <w:style w:type="paragraph" w:styleId="Intestazione">
    <w:name w:val="header"/>
    <w:basedOn w:val="Normale"/>
    <w:link w:val="IntestazioneCarattere"/>
    <w:rsid w:val="00B8788C"/>
    <w:pPr>
      <w:tabs>
        <w:tab w:val="center" w:pos="4819"/>
        <w:tab w:val="right" w:pos="9638"/>
      </w:tabs>
    </w:pPr>
    <w:rPr>
      <w:rFonts w:ascii="Cambria" w:eastAsia="Times New Roman" w:hAnsi="Cambria" w:cs="Times New Roman"/>
      <w:kern w:val="1"/>
      <w:szCs w:val="20"/>
      <w:lang w:val="x-none"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rsid w:val="00B8788C"/>
    <w:rPr>
      <w:rFonts w:ascii="Cambria" w:eastAsia="Times New Roman" w:hAnsi="Cambria" w:cs="Times New Roman"/>
      <w:kern w:val="1"/>
      <w:szCs w:val="20"/>
      <w:lang w:val="x-none" w:eastAsia="hi-IN" w:bidi="hi-IN"/>
    </w:rPr>
  </w:style>
  <w:style w:type="paragraph" w:styleId="Pidipagina">
    <w:name w:val="footer"/>
    <w:basedOn w:val="Normale"/>
    <w:link w:val="PidipaginaCarattere"/>
    <w:uiPriority w:val="99"/>
    <w:rsid w:val="00B8788C"/>
    <w:pPr>
      <w:tabs>
        <w:tab w:val="center" w:pos="4819"/>
        <w:tab w:val="right" w:pos="9638"/>
      </w:tabs>
    </w:pPr>
    <w:rPr>
      <w:rFonts w:ascii="Cambria" w:eastAsia="Times New Roman" w:hAnsi="Cambria" w:cs="Times New Roman"/>
      <w:kern w:val="1"/>
      <w:szCs w:val="20"/>
      <w:lang w:val="x-none"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88C"/>
    <w:rPr>
      <w:rFonts w:ascii="Cambria" w:eastAsia="Times New Roman" w:hAnsi="Cambria" w:cs="Times New Roman"/>
      <w:kern w:val="1"/>
      <w:szCs w:val="20"/>
      <w:lang w:val="x-none" w:eastAsia="hi-IN" w:bidi="hi-IN"/>
    </w:rPr>
  </w:style>
  <w:style w:type="character" w:styleId="Enfasigrassetto">
    <w:name w:val="Strong"/>
    <w:uiPriority w:val="22"/>
    <w:qFormat/>
    <w:rsid w:val="00B8788C"/>
    <w:rPr>
      <w:b/>
      <w:bCs/>
    </w:rPr>
  </w:style>
  <w:style w:type="paragraph" w:styleId="NormaleWeb">
    <w:name w:val="Normal (Web)"/>
    <w:basedOn w:val="Normale"/>
    <w:uiPriority w:val="99"/>
    <w:unhideWhenUsed/>
    <w:rsid w:val="00B878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ESTOTABELLA">
    <w:name w:val="TESTO TABELLA"/>
    <w:basedOn w:val="Normale"/>
    <w:qFormat/>
    <w:rsid w:val="00B8788C"/>
    <w:pPr>
      <w:spacing w:before="20" w:after="40"/>
      <w:ind w:left="57" w:right="57"/>
    </w:pPr>
    <w:rPr>
      <w:rFonts w:ascii="Cambria" w:eastAsia="MS Mincho" w:hAnsi="Cambria" w:cs="Times New Roman"/>
      <w:sz w:val="20"/>
      <w:lang w:eastAsia="it-IT"/>
    </w:rPr>
  </w:style>
  <w:style w:type="paragraph" w:customStyle="1" w:styleId="testatatabella">
    <w:name w:val="testata tabella"/>
    <w:basedOn w:val="TESTOTABELLA"/>
    <w:qFormat/>
    <w:rsid w:val="00B8788C"/>
    <w:pPr>
      <w:widowControl w:val="0"/>
      <w:tabs>
        <w:tab w:val="left" w:pos="426"/>
      </w:tabs>
      <w:autoSpaceDE w:val="0"/>
      <w:autoSpaceDN w:val="0"/>
      <w:adjustRightInd w:val="0"/>
      <w:jc w:val="center"/>
    </w:pPr>
    <w:rPr>
      <w:b/>
      <w:color w:val="000000"/>
    </w:rPr>
  </w:style>
  <w:style w:type="paragraph" w:customStyle="1" w:styleId="010testotabellaBold9">
    <w:name w:val="010_testo tabella Bold9"/>
    <w:aliases w:val="5 (010_Programmazione)1"/>
    <w:basedOn w:val="Normale"/>
    <w:uiPriority w:val="99"/>
    <w:rsid w:val="00B8788C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HelveticaNeueLTStd-BdCn" w:eastAsia="MS Mincho" w:hAnsi="HelveticaNeueLTStd-BdCn" w:cs="HelveticaNeueLTStd-BdCn"/>
      <w:b/>
      <w:bCs/>
      <w:color w:val="000000"/>
      <w:sz w:val="19"/>
      <w:szCs w:val="19"/>
      <w:lang w:eastAsia="it-IT"/>
    </w:rPr>
  </w:style>
  <w:style w:type="paragraph" w:customStyle="1" w:styleId="titolo">
    <w:name w:val="titolo"/>
    <w:basedOn w:val="Normale"/>
    <w:autoRedefine/>
    <w:qFormat/>
    <w:rsid w:val="00B8788C"/>
    <w:pPr>
      <w:widowControl w:val="0"/>
      <w:tabs>
        <w:tab w:val="left" w:pos="426"/>
      </w:tabs>
      <w:autoSpaceDE w:val="0"/>
      <w:autoSpaceDN w:val="0"/>
      <w:adjustRightInd w:val="0"/>
    </w:pPr>
    <w:rPr>
      <w:rFonts w:ascii="Cambria" w:eastAsia="MS Mincho" w:hAnsi="Cambria" w:cs="Times New Roman"/>
      <w:b/>
      <w:sz w:val="26"/>
      <w:szCs w:val="28"/>
      <w:lang w:eastAsia="it-IT"/>
    </w:rPr>
  </w:style>
  <w:style w:type="character" w:styleId="Numeropagina">
    <w:name w:val="page number"/>
    <w:basedOn w:val="Carpredefinitoparagrafo"/>
    <w:rsid w:val="00B8788C"/>
  </w:style>
  <w:style w:type="paragraph" w:customStyle="1" w:styleId="Arialtestotabella">
    <w:name w:val="Arial testo tabella"/>
    <w:basedOn w:val="Normale"/>
    <w:qFormat/>
    <w:rsid w:val="009A217D"/>
    <w:pPr>
      <w:widowControl w:val="0"/>
      <w:suppressAutoHyphens/>
      <w:autoSpaceDE w:val="0"/>
      <w:autoSpaceDN w:val="0"/>
      <w:adjustRightInd w:val="0"/>
      <w:spacing w:line="190" w:lineRule="atLeast"/>
      <w:textAlignment w:val="center"/>
    </w:pPr>
    <w:rPr>
      <w:rFonts w:ascii="Arial" w:eastAsia="MS Mincho" w:hAnsi="Arial" w:cs="HelveticaNeueLTStd-Cn"/>
      <w:color w:val="000000"/>
      <w:sz w:val="16"/>
      <w:szCs w:val="1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arson.it/plac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arson.it/plac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earson.it/pe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pearson.it/webina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earson.it/smartclas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18</Pages>
  <Words>3465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Roglieri, Chiara</dc:creator>
  <cp:keywords/>
  <dc:description/>
  <cp:lastModifiedBy>Pastore, Laura</cp:lastModifiedBy>
  <cp:revision>143</cp:revision>
  <cp:lastPrinted>2020-07-24T18:01:00Z</cp:lastPrinted>
  <dcterms:created xsi:type="dcterms:W3CDTF">2020-07-24T10:15:00Z</dcterms:created>
  <dcterms:modified xsi:type="dcterms:W3CDTF">2020-07-28T14:50:00Z</dcterms:modified>
</cp:coreProperties>
</file>