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345" w:rsidRPr="002A3345" w:rsidRDefault="002A3345" w:rsidP="00D32551">
      <w:pPr>
        <w:spacing w:line="240" w:lineRule="auto"/>
        <w:ind w:left="-142"/>
        <w:jc w:val="center"/>
        <w:rPr>
          <w:rFonts w:eastAsia="Times New Roman" w:cstheme="minorHAnsi"/>
          <w:b/>
          <w:sz w:val="32"/>
          <w:szCs w:val="32"/>
        </w:rPr>
      </w:pPr>
      <w:r w:rsidRPr="00DF0200">
        <w:rPr>
          <w:rFonts w:eastAsia="Times New Roman" w:cstheme="minorHAnsi"/>
          <w:b/>
          <w:sz w:val="32"/>
          <w:szCs w:val="32"/>
        </w:rPr>
        <w:t xml:space="preserve">INDIRIZZO: </w:t>
      </w:r>
      <w:r w:rsidRPr="002A3345">
        <w:rPr>
          <w:rFonts w:asciiTheme="minorHAnsi" w:hAnsiTheme="minorHAnsi" w:cstheme="minorHAnsi"/>
          <w:b/>
          <w:sz w:val="32"/>
          <w:szCs w:val="32"/>
        </w:rPr>
        <w:t xml:space="preserve">Enogastronomia e </w:t>
      </w:r>
      <w:r w:rsidR="00660E0D">
        <w:rPr>
          <w:rFonts w:asciiTheme="minorHAnsi" w:hAnsiTheme="minorHAnsi" w:cstheme="minorHAnsi"/>
          <w:b/>
          <w:sz w:val="32"/>
          <w:szCs w:val="32"/>
        </w:rPr>
        <w:t>ospitalità alberghiera</w:t>
      </w:r>
    </w:p>
    <w:p w:rsidR="002A3345" w:rsidRPr="002A3345" w:rsidRDefault="002A3345" w:rsidP="00D32551">
      <w:pPr>
        <w:spacing w:line="240" w:lineRule="auto"/>
        <w:ind w:left="-142"/>
        <w:jc w:val="center"/>
        <w:rPr>
          <w:rFonts w:eastAsia="Times New Roman" w:cstheme="minorHAnsi"/>
          <w:b/>
          <w:sz w:val="32"/>
          <w:szCs w:val="32"/>
        </w:rPr>
      </w:pPr>
      <w:r w:rsidRPr="002A3345">
        <w:rPr>
          <w:rFonts w:cstheme="minorHAnsi"/>
          <w:b/>
          <w:bCs/>
          <w:sz w:val="32"/>
          <w:szCs w:val="32"/>
        </w:rPr>
        <w:t xml:space="preserve">TITOLO UdA: </w:t>
      </w:r>
      <w:r w:rsidRPr="002A3345">
        <w:rPr>
          <w:rFonts w:asciiTheme="minorHAnsi" w:hAnsiTheme="minorHAnsi" w:cstheme="minorHAnsi"/>
          <w:b/>
          <w:sz w:val="32"/>
          <w:szCs w:val="32"/>
        </w:rPr>
        <w:t>L’acqua come risorsa universale</w:t>
      </w:r>
    </w:p>
    <w:p w:rsidR="002A3345" w:rsidRDefault="00212408" w:rsidP="00D32551">
      <w:pPr>
        <w:spacing w:after="0" w:line="240" w:lineRule="auto"/>
        <w:ind w:left="-142"/>
        <w:rPr>
          <w:rFonts w:asciiTheme="minorHAnsi" w:hAnsiTheme="minorHAnsi" w:cstheme="minorHAnsi"/>
          <w:bCs/>
          <w:sz w:val="24"/>
          <w:szCs w:val="24"/>
        </w:rPr>
      </w:pPr>
      <w:r w:rsidRPr="002A3345">
        <w:rPr>
          <w:rFonts w:asciiTheme="minorHAnsi" w:hAnsiTheme="minorHAnsi" w:cstheme="minorHAnsi"/>
          <w:bCs/>
          <w:sz w:val="24"/>
          <w:szCs w:val="24"/>
        </w:rPr>
        <w:t>Ud</w:t>
      </w:r>
      <w:r w:rsidR="00EA53C8">
        <w:rPr>
          <w:rFonts w:asciiTheme="minorHAnsi" w:hAnsiTheme="minorHAnsi" w:cstheme="minorHAnsi"/>
          <w:bCs/>
          <w:sz w:val="24"/>
          <w:szCs w:val="24"/>
        </w:rPr>
        <w:t>A</w:t>
      </w:r>
      <w:r w:rsidRPr="002A3345">
        <w:rPr>
          <w:rFonts w:asciiTheme="minorHAnsi" w:hAnsiTheme="minorHAnsi" w:cstheme="minorHAnsi"/>
          <w:bCs/>
          <w:sz w:val="24"/>
          <w:szCs w:val="24"/>
        </w:rPr>
        <w:t xml:space="preserve"> elaborata dall’Istituto</w:t>
      </w:r>
      <w:r w:rsidR="0068355B">
        <w:rPr>
          <w:rFonts w:asciiTheme="minorHAnsi" w:hAnsiTheme="minorHAnsi" w:cstheme="minorHAnsi"/>
          <w:bCs/>
          <w:sz w:val="24"/>
          <w:szCs w:val="24"/>
        </w:rPr>
        <w:t xml:space="preserve"> di Istruzione</w:t>
      </w:r>
      <w:bookmarkStart w:id="0" w:name="_GoBack"/>
      <w:bookmarkEnd w:id="0"/>
      <w:r w:rsidRPr="002A3345">
        <w:rPr>
          <w:rFonts w:asciiTheme="minorHAnsi" w:hAnsiTheme="minorHAnsi" w:cstheme="minorHAnsi"/>
          <w:bCs/>
          <w:sz w:val="24"/>
          <w:szCs w:val="24"/>
        </w:rPr>
        <w:t xml:space="preserve"> </w:t>
      </w:r>
      <w:r w:rsidR="009D6746">
        <w:rPr>
          <w:rFonts w:asciiTheme="minorHAnsi" w:hAnsiTheme="minorHAnsi" w:cstheme="minorHAnsi"/>
          <w:bCs/>
          <w:sz w:val="24"/>
          <w:szCs w:val="24"/>
        </w:rPr>
        <w:t xml:space="preserve">Superiore “Andrea </w:t>
      </w:r>
      <w:r w:rsidRPr="002A3345">
        <w:rPr>
          <w:rFonts w:asciiTheme="minorHAnsi" w:hAnsiTheme="minorHAnsi" w:cstheme="minorHAnsi"/>
          <w:bCs/>
          <w:sz w:val="24"/>
          <w:szCs w:val="24"/>
        </w:rPr>
        <w:t>Mantegna</w:t>
      </w:r>
      <w:r w:rsidR="009D6746">
        <w:rPr>
          <w:rFonts w:asciiTheme="minorHAnsi" w:hAnsiTheme="minorHAnsi" w:cstheme="minorHAnsi"/>
          <w:bCs/>
          <w:sz w:val="24"/>
          <w:szCs w:val="24"/>
        </w:rPr>
        <w:t>”</w:t>
      </w:r>
      <w:r w:rsidR="00EF177F">
        <w:rPr>
          <w:rFonts w:asciiTheme="minorHAnsi" w:hAnsiTheme="minorHAnsi" w:cstheme="minorHAnsi"/>
          <w:bCs/>
          <w:sz w:val="24"/>
          <w:szCs w:val="24"/>
        </w:rPr>
        <w:t xml:space="preserve"> di </w:t>
      </w:r>
      <w:r w:rsidRPr="002A3345">
        <w:rPr>
          <w:rFonts w:asciiTheme="minorHAnsi" w:hAnsiTheme="minorHAnsi" w:cstheme="minorHAnsi"/>
          <w:bCs/>
          <w:sz w:val="24"/>
          <w:szCs w:val="24"/>
        </w:rPr>
        <w:t>Brescia</w:t>
      </w:r>
      <w:r w:rsidR="00833BA6">
        <w:rPr>
          <w:rFonts w:asciiTheme="minorHAnsi" w:hAnsiTheme="minorHAnsi" w:cstheme="minorHAnsi"/>
          <w:bCs/>
          <w:sz w:val="24"/>
          <w:szCs w:val="24"/>
        </w:rPr>
        <w:t>, con il coordinamento del professore Daniele Buemi.</w:t>
      </w:r>
    </w:p>
    <w:p w:rsidR="00D32551" w:rsidRPr="002A3345" w:rsidRDefault="00D32551" w:rsidP="00D32551">
      <w:pPr>
        <w:spacing w:after="0" w:line="240" w:lineRule="auto"/>
        <w:ind w:left="-142"/>
        <w:rPr>
          <w:rFonts w:asciiTheme="minorHAnsi" w:hAnsiTheme="minorHAnsi" w:cstheme="minorHAnsi"/>
          <w:bCs/>
          <w:sz w:val="24"/>
          <w:szCs w:val="24"/>
        </w:rPr>
      </w:pPr>
    </w:p>
    <w:tbl>
      <w:tblPr>
        <w:tblW w:w="10153" w:type="dxa"/>
        <w:tblInd w:w="-181" w:type="dxa"/>
        <w:tblCellMar>
          <w:top w:w="15" w:type="dxa"/>
          <w:left w:w="93" w:type="dxa"/>
          <w:bottom w:w="15" w:type="dxa"/>
          <w:right w:w="15" w:type="dxa"/>
        </w:tblCellMar>
        <w:tblLook w:val="0400" w:firstRow="0" w:lastRow="0" w:firstColumn="0" w:lastColumn="0" w:noHBand="0" w:noVBand="1"/>
      </w:tblPr>
      <w:tblGrid>
        <w:gridCol w:w="3232"/>
        <w:gridCol w:w="5777"/>
        <w:gridCol w:w="1144"/>
      </w:tblGrid>
      <w:tr w:rsidR="005A6FF5" w:rsidRPr="00B15F42" w:rsidTr="00D32551">
        <w:trPr>
          <w:trHeight w:val="1674"/>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B8CCE4" w:themeFill="accent1" w:themeFillTint="66"/>
            <w:vAlign w:val="center"/>
          </w:tcPr>
          <w:p w:rsidR="00552752" w:rsidRDefault="00552752" w:rsidP="00552752">
            <w:pPr>
              <w:spacing w:after="0" w:line="480" w:lineRule="auto"/>
              <w:rPr>
                <w:rFonts w:asciiTheme="minorHAnsi" w:hAnsiTheme="minorHAnsi" w:cstheme="minorHAnsi"/>
                <w:b/>
                <w:sz w:val="24"/>
                <w:szCs w:val="24"/>
              </w:rPr>
            </w:pPr>
            <w:r>
              <w:rPr>
                <w:rFonts w:asciiTheme="minorHAnsi" w:hAnsiTheme="minorHAnsi" w:cstheme="minorHAnsi"/>
                <w:b/>
                <w:sz w:val="24"/>
                <w:szCs w:val="24"/>
              </w:rPr>
              <w:t xml:space="preserve">ISTITUTO:                                                                      CITTÀ:                                               PROVINCIA: </w:t>
            </w:r>
          </w:p>
          <w:p w:rsidR="00552752" w:rsidRDefault="00552752" w:rsidP="00552752">
            <w:pPr>
              <w:spacing w:after="0" w:line="480" w:lineRule="auto"/>
              <w:rPr>
                <w:rFonts w:asciiTheme="minorHAnsi" w:hAnsiTheme="minorHAnsi" w:cstheme="minorHAnsi"/>
                <w:b/>
                <w:sz w:val="24"/>
                <w:szCs w:val="24"/>
              </w:rPr>
            </w:pPr>
            <w:r>
              <w:rPr>
                <w:rFonts w:asciiTheme="minorHAnsi" w:hAnsiTheme="minorHAnsi" w:cstheme="minorHAnsi"/>
                <w:b/>
                <w:sz w:val="24"/>
                <w:szCs w:val="24"/>
              </w:rPr>
              <w:t xml:space="preserve">CLASSE:                                                                        ANNO SCOLASTICO: </w:t>
            </w:r>
          </w:p>
          <w:p w:rsidR="005A6FF5" w:rsidRPr="00B15F42" w:rsidRDefault="005A6FF5" w:rsidP="005A6FF5">
            <w:pPr>
              <w:spacing w:line="360" w:lineRule="auto"/>
              <w:rPr>
                <w:rFonts w:asciiTheme="minorHAnsi" w:eastAsia="Times New Roman" w:hAnsiTheme="minorHAnsi" w:cstheme="minorHAnsi"/>
                <w:b/>
                <w:sz w:val="24"/>
                <w:szCs w:val="24"/>
              </w:rPr>
            </w:pPr>
            <w:r w:rsidRPr="00B15F42">
              <w:rPr>
                <w:rFonts w:asciiTheme="minorHAnsi" w:eastAsia="Times New Roman" w:hAnsiTheme="minorHAnsi" w:cstheme="minorHAnsi"/>
                <w:b/>
                <w:sz w:val="24"/>
                <w:szCs w:val="24"/>
              </w:rPr>
              <w:t xml:space="preserve">INDIRIZZO: </w:t>
            </w:r>
            <w:r w:rsidRPr="00B15F42">
              <w:rPr>
                <w:rFonts w:asciiTheme="minorHAnsi" w:hAnsiTheme="minorHAnsi" w:cstheme="minorHAnsi"/>
                <w:b/>
                <w:sz w:val="24"/>
                <w:szCs w:val="24"/>
              </w:rPr>
              <w:t xml:space="preserve">Enogastronomia e </w:t>
            </w:r>
            <w:r w:rsidR="00BE4A97">
              <w:rPr>
                <w:rFonts w:asciiTheme="minorHAnsi" w:eastAsia="Times New Roman" w:hAnsiTheme="minorHAnsi" w:cstheme="minorHAnsi"/>
                <w:b/>
                <w:sz w:val="24"/>
                <w:szCs w:val="24"/>
              </w:rPr>
              <w:t>ospitalità alberghiera</w:t>
            </w:r>
            <w:r w:rsidRPr="00B15F42">
              <w:rPr>
                <w:rFonts w:asciiTheme="minorHAnsi" w:eastAsia="Times New Roman" w:hAnsiTheme="minorHAnsi" w:cstheme="minorHAnsi"/>
                <w:b/>
                <w:sz w:val="24"/>
                <w:szCs w:val="24"/>
              </w:rPr>
              <w:t xml:space="preserve"> </w:t>
            </w:r>
          </w:p>
          <w:p w:rsidR="005A6FF5" w:rsidRPr="00B15F42" w:rsidRDefault="005A6FF5" w:rsidP="005A6FF5">
            <w:pPr>
              <w:spacing w:after="0" w:line="240" w:lineRule="auto"/>
              <w:rPr>
                <w:rFonts w:asciiTheme="minorHAnsi" w:hAnsiTheme="minorHAnsi" w:cstheme="minorHAnsi"/>
                <w:b/>
                <w:sz w:val="24"/>
                <w:szCs w:val="24"/>
              </w:rPr>
            </w:pPr>
            <w:r w:rsidRPr="00B15F42">
              <w:rPr>
                <w:rFonts w:asciiTheme="minorHAnsi" w:hAnsiTheme="minorHAnsi" w:cstheme="minorHAnsi"/>
                <w:b/>
                <w:sz w:val="24"/>
                <w:szCs w:val="24"/>
              </w:rPr>
              <w:t>TITOLO UdA: L’acqua come risorsa universale</w:t>
            </w:r>
          </w:p>
          <w:p w:rsidR="005A6FF5" w:rsidRPr="00B15F42" w:rsidRDefault="005A6FF5" w:rsidP="005A6FF5">
            <w:pPr>
              <w:spacing w:after="0" w:line="240" w:lineRule="auto"/>
              <w:rPr>
                <w:rFonts w:asciiTheme="minorHAnsi" w:hAnsiTheme="minorHAnsi" w:cstheme="minorHAnsi"/>
                <w:b/>
                <w:sz w:val="24"/>
                <w:szCs w:val="24"/>
              </w:rPr>
            </w:pPr>
          </w:p>
          <w:p w:rsidR="005A6FF5" w:rsidRPr="00B15F42" w:rsidRDefault="00552752" w:rsidP="005A6FF5">
            <w:pPr>
              <w:spacing w:after="0" w:line="240" w:lineRule="auto"/>
              <w:rPr>
                <w:rFonts w:asciiTheme="minorHAnsi" w:hAnsiTheme="minorHAnsi" w:cstheme="minorHAnsi"/>
                <w:b/>
                <w:sz w:val="24"/>
                <w:szCs w:val="24"/>
              </w:rPr>
            </w:pPr>
            <w:r>
              <w:rPr>
                <w:rFonts w:asciiTheme="minorHAnsi" w:hAnsiTheme="minorHAnsi" w:cstheme="minorHAnsi"/>
                <w:b/>
                <w:sz w:val="24"/>
                <w:szCs w:val="24"/>
              </w:rPr>
              <w:t>PERIODO DI SVOLGIMENTO: C</w:t>
            </w:r>
            <w:r w:rsidR="005A6FF5" w:rsidRPr="00B15F42">
              <w:rPr>
                <w:rFonts w:asciiTheme="minorHAnsi" w:hAnsiTheme="minorHAnsi" w:cstheme="minorHAnsi"/>
                <w:b/>
                <w:sz w:val="24"/>
                <w:szCs w:val="24"/>
              </w:rPr>
              <w:t>lassi prime</w:t>
            </w:r>
            <w:r w:rsidR="002A3345">
              <w:rPr>
                <w:rFonts w:asciiTheme="minorHAnsi" w:hAnsiTheme="minorHAnsi" w:cstheme="minorHAnsi"/>
                <w:b/>
                <w:sz w:val="24"/>
                <w:szCs w:val="24"/>
              </w:rPr>
              <w:t xml:space="preserve">, </w:t>
            </w:r>
            <w:r w:rsidR="002A3345" w:rsidRPr="002A3345">
              <w:rPr>
                <w:rFonts w:asciiTheme="minorHAnsi" w:hAnsiTheme="minorHAnsi" w:cstheme="minorHAnsi"/>
                <w:b/>
                <w:bCs/>
                <w:sz w:val="24"/>
                <w:szCs w:val="24"/>
              </w:rPr>
              <w:t>da gennaio a maggio</w:t>
            </w:r>
          </w:p>
        </w:tc>
      </w:tr>
      <w:tr w:rsidR="0089125A" w:rsidRPr="00B15F42" w:rsidTr="00B15F42">
        <w:trPr>
          <w:trHeight w:val="446"/>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89125A" w:rsidRPr="00B15F42" w:rsidRDefault="0089125A" w:rsidP="0089125A">
            <w:pPr>
              <w:spacing w:after="0" w:line="240" w:lineRule="auto"/>
              <w:jc w:val="center"/>
              <w:rPr>
                <w:rFonts w:asciiTheme="minorHAnsi" w:hAnsiTheme="minorHAnsi" w:cstheme="minorHAnsi"/>
                <w:sz w:val="24"/>
                <w:szCs w:val="24"/>
              </w:rPr>
            </w:pPr>
            <w:r w:rsidRPr="00B15F42">
              <w:rPr>
                <w:rFonts w:asciiTheme="minorHAnsi" w:eastAsia="Arial" w:hAnsiTheme="minorHAnsi" w:cstheme="minorHAnsi"/>
                <w:b/>
                <w:sz w:val="24"/>
                <w:szCs w:val="24"/>
              </w:rPr>
              <w:t>FINALITÀ</w:t>
            </w:r>
          </w:p>
        </w:tc>
      </w:tr>
      <w:tr w:rsidR="0089125A" w:rsidRPr="00B15F42" w:rsidTr="00B15F42">
        <w:trPr>
          <w:trHeight w:val="1904"/>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tcPr>
          <w:p w:rsidR="0089125A" w:rsidRPr="00B15F42" w:rsidRDefault="0089125A">
            <w:pPr>
              <w:spacing w:before="240" w:after="240" w:line="240" w:lineRule="auto"/>
              <w:ind w:right="113"/>
              <w:jc w:val="both"/>
              <w:rPr>
                <w:rFonts w:asciiTheme="minorHAnsi" w:hAnsiTheme="minorHAnsi" w:cstheme="minorHAnsi"/>
                <w:sz w:val="24"/>
                <w:szCs w:val="24"/>
              </w:rPr>
            </w:pPr>
            <w:r w:rsidRPr="00B15F42">
              <w:rPr>
                <w:rFonts w:asciiTheme="minorHAnsi" w:hAnsiTheme="minorHAnsi" w:cstheme="minorHAnsi"/>
                <w:sz w:val="24"/>
                <w:szCs w:val="24"/>
              </w:rPr>
              <w:t xml:space="preserve">Ogni gruppo di lavoro illustrerà attraverso poster o diapositive una delle tematiche emerse durante l’attività didattica (esempi: il diritto all’acqua, le fonti di approvvigionamento, la ripartizione della risorsa acqua fra i diversi usi, strategie per un uso responsabile…). </w:t>
            </w:r>
            <w:r w:rsidRPr="00B15F42">
              <w:rPr>
                <w:rFonts w:asciiTheme="minorHAnsi" w:eastAsia="Arial" w:hAnsiTheme="minorHAnsi" w:cstheme="minorHAnsi"/>
                <w:sz w:val="24"/>
                <w:szCs w:val="24"/>
              </w:rPr>
              <w:t>Il prodotto complessivo della classe costituirà materiale didattico utilizzabile per la sensibilizzazione della scuola e della cittadinanza sull’argomento</w:t>
            </w:r>
          </w:p>
        </w:tc>
      </w:tr>
      <w:tr w:rsidR="005A6FF5" w:rsidRPr="00B15F42" w:rsidTr="00B15F42">
        <w:trPr>
          <w:trHeight w:val="446"/>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5A6FF5" w:rsidRPr="00B15F42" w:rsidRDefault="005A6FF5" w:rsidP="00A726BB">
            <w:pPr>
              <w:spacing w:after="0" w:line="240" w:lineRule="auto"/>
              <w:jc w:val="center"/>
              <w:rPr>
                <w:rFonts w:asciiTheme="minorHAnsi" w:hAnsiTheme="minorHAnsi" w:cstheme="minorHAnsi"/>
                <w:sz w:val="24"/>
                <w:szCs w:val="24"/>
              </w:rPr>
            </w:pPr>
            <w:r w:rsidRPr="00B15F42">
              <w:rPr>
                <w:rFonts w:asciiTheme="minorHAnsi" w:hAnsiTheme="minorHAnsi" w:cstheme="minorHAnsi"/>
                <w:b/>
                <w:bCs/>
                <w:sz w:val="24"/>
                <w:szCs w:val="24"/>
              </w:rPr>
              <w:t>COMPETENZE TARGET DA PROMUOVERE</w:t>
            </w:r>
          </w:p>
        </w:tc>
      </w:tr>
      <w:tr w:rsidR="0089125A" w:rsidRPr="00B15F42" w:rsidTr="00B15F42">
        <w:trPr>
          <w:trHeight w:val="518"/>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tcPr>
          <w:p w:rsidR="00FB4962" w:rsidRDefault="0089125A" w:rsidP="00A14E1A">
            <w:pPr>
              <w:pStyle w:val="Paragrafoelenco"/>
              <w:spacing w:before="240" w:after="240" w:line="240" w:lineRule="auto"/>
              <w:ind w:left="57" w:right="57"/>
              <w:jc w:val="center"/>
              <w:rPr>
                <w:rFonts w:asciiTheme="minorHAnsi" w:hAnsiTheme="minorHAnsi" w:cstheme="minorHAnsi"/>
                <w:b/>
                <w:bCs/>
                <w:sz w:val="24"/>
                <w:szCs w:val="24"/>
              </w:rPr>
            </w:pPr>
            <w:r w:rsidRPr="00B15F42">
              <w:rPr>
                <w:rFonts w:asciiTheme="minorHAnsi" w:hAnsiTheme="minorHAnsi" w:cstheme="minorHAnsi"/>
                <w:b/>
                <w:bCs/>
                <w:sz w:val="24"/>
                <w:szCs w:val="24"/>
              </w:rPr>
              <w:t>AREA GENERALE</w:t>
            </w:r>
          </w:p>
          <w:p w:rsidR="00FB4962" w:rsidRPr="00FB4962" w:rsidRDefault="0089125A" w:rsidP="00B13CF1">
            <w:pPr>
              <w:pStyle w:val="Paragrafoelenco"/>
              <w:numPr>
                <w:ilvl w:val="0"/>
                <w:numId w:val="10"/>
              </w:numPr>
              <w:spacing w:before="240" w:after="240"/>
              <w:ind w:right="57"/>
              <w:rPr>
                <w:rFonts w:asciiTheme="minorHAnsi" w:hAnsiTheme="minorHAnsi" w:cstheme="minorHAnsi"/>
                <w:b/>
                <w:bCs/>
                <w:sz w:val="24"/>
                <w:szCs w:val="24"/>
              </w:rPr>
            </w:pPr>
            <w:r w:rsidRPr="00FB4962">
              <w:rPr>
                <w:rFonts w:asciiTheme="minorHAnsi" w:hAnsiTheme="minorHAnsi" w:cstheme="minorHAnsi"/>
                <w:sz w:val="24"/>
                <w:szCs w:val="24"/>
              </w:rPr>
              <w:t>Agire in riferimento ad un sistema di valori, coerenti con i principi della Costituzione, in base ai quali essere in grado di valutare fatti e orientare i propri comportamenti personali, sociali e professionali. (Asse storico-sociale)</w:t>
            </w:r>
          </w:p>
          <w:p w:rsidR="00FB4962" w:rsidRPr="00FB4962" w:rsidRDefault="00FB4962" w:rsidP="00B13CF1">
            <w:pPr>
              <w:pStyle w:val="Paragrafoelenco"/>
              <w:spacing w:before="240" w:after="240"/>
              <w:ind w:right="57"/>
              <w:rPr>
                <w:rFonts w:asciiTheme="minorHAnsi" w:hAnsiTheme="minorHAnsi" w:cstheme="minorHAnsi"/>
                <w:b/>
                <w:bCs/>
                <w:sz w:val="24"/>
                <w:szCs w:val="24"/>
              </w:rPr>
            </w:pPr>
          </w:p>
          <w:p w:rsidR="0089125A" w:rsidRPr="00FB4962" w:rsidRDefault="0089125A" w:rsidP="00B13CF1">
            <w:pPr>
              <w:pStyle w:val="Paragrafoelenco"/>
              <w:numPr>
                <w:ilvl w:val="0"/>
                <w:numId w:val="10"/>
              </w:numPr>
              <w:spacing w:before="240" w:after="240"/>
              <w:ind w:right="57"/>
              <w:rPr>
                <w:rFonts w:asciiTheme="minorHAnsi" w:hAnsiTheme="minorHAnsi" w:cstheme="minorHAnsi"/>
                <w:b/>
                <w:bCs/>
                <w:sz w:val="24"/>
                <w:szCs w:val="24"/>
              </w:rPr>
            </w:pPr>
            <w:r w:rsidRPr="00FB4962">
              <w:rPr>
                <w:rFonts w:asciiTheme="minorHAnsi" w:hAnsiTheme="minorHAnsi" w:cstheme="minorHAnsi"/>
                <w:color w:val="000000"/>
                <w:sz w:val="24"/>
                <w:szCs w:val="24"/>
              </w:rPr>
              <w:t>R</w:t>
            </w:r>
            <w:r w:rsidRPr="00FB4962">
              <w:rPr>
                <w:rFonts w:asciiTheme="minorHAnsi" w:hAnsiTheme="minorHAnsi" w:cstheme="minorHAnsi"/>
                <w:sz w:val="24"/>
                <w:szCs w:val="24"/>
              </w:rPr>
              <w:t>iconoscere gli aspetti geografici, ecologici, territoriali, dell’ambiente naturale ed antropico, le connessioni con le strutture demografiche, economiche, sociali, culturali e le trasformazioni intervenute nel corso del tempo. (Asse storico-sociale)</w:t>
            </w:r>
          </w:p>
          <w:p w:rsidR="0089125A" w:rsidRPr="00B15F42" w:rsidRDefault="0089125A" w:rsidP="00B13CF1">
            <w:pPr>
              <w:pStyle w:val="Paragrafoelenco"/>
              <w:spacing w:before="240" w:after="240"/>
              <w:ind w:left="57" w:right="57"/>
              <w:jc w:val="both"/>
              <w:rPr>
                <w:rFonts w:asciiTheme="minorHAnsi" w:hAnsiTheme="minorHAnsi" w:cstheme="minorHAnsi"/>
                <w:sz w:val="24"/>
                <w:szCs w:val="24"/>
              </w:rPr>
            </w:pPr>
          </w:p>
          <w:p w:rsidR="0089125A" w:rsidRPr="00B15F42" w:rsidRDefault="0089125A" w:rsidP="00B13CF1">
            <w:pPr>
              <w:pStyle w:val="Paragrafoelenco"/>
              <w:numPr>
                <w:ilvl w:val="0"/>
                <w:numId w:val="5"/>
              </w:numPr>
              <w:spacing w:after="0"/>
              <w:ind w:right="127"/>
              <w:rPr>
                <w:rFonts w:asciiTheme="minorHAnsi" w:hAnsiTheme="minorHAnsi" w:cstheme="minorHAnsi"/>
                <w:sz w:val="24"/>
                <w:szCs w:val="24"/>
              </w:rPr>
            </w:pPr>
            <w:r w:rsidRPr="00B15F42">
              <w:rPr>
                <w:rFonts w:asciiTheme="minorHAnsi" w:hAnsiTheme="minorHAnsi" w:cstheme="minorHAnsi"/>
                <w:sz w:val="24"/>
                <w:szCs w:val="24"/>
              </w:rPr>
              <w:t>Utilizzare il patrimonio lessicale ed espressivo della lingua italiana secondo le esigenze comunicative nei vari contesti: sociali, culturali, scientifici, economici, tecnologici e professionali. (Asse dei linguaggi)</w:t>
            </w:r>
          </w:p>
          <w:p w:rsidR="0089125A" w:rsidRPr="00B15F42" w:rsidRDefault="0089125A" w:rsidP="00B13CF1">
            <w:pPr>
              <w:pStyle w:val="Paragrafoelenco"/>
              <w:spacing w:before="240" w:after="240"/>
              <w:ind w:left="57" w:right="57"/>
              <w:jc w:val="both"/>
              <w:rPr>
                <w:rFonts w:asciiTheme="minorHAnsi" w:hAnsiTheme="minorHAnsi" w:cstheme="minorHAnsi"/>
                <w:sz w:val="24"/>
                <w:szCs w:val="24"/>
              </w:rPr>
            </w:pPr>
          </w:p>
          <w:p w:rsidR="0089125A" w:rsidRPr="00B15F42" w:rsidRDefault="0089125A" w:rsidP="00B13CF1">
            <w:pPr>
              <w:pStyle w:val="Paragrafoelenco"/>
              <w:numPr>
                <w:ilvl w:val="0"/>
                <w:numId w:val="5"/>
              </w:numPr>
              <w:spacing w:after="0"/>
              <w:ind w:right="127"/>
              <w:rPr>
                <w:rFonts w:asciiTheme="minorHAnsi" w:hAnsiTheme="minorHAnsi" w:cstheme="minorHAnsi"/>
                <w:sz w:val="24"/>
                <w:szCs w:val="24"/>
              </w:rPr>
            </w:pPr>
            <w:r w:rsidRPr="00B15F42">
              <w:rPr>
                <w:rFonts w:asciiTheme="minorHAnsi" w:hAnsiTheme="minorHAnsi" w:cstheme="minorHAnsi"/>
                <w:sz w:val="24"/>
                <w:szCs w:val="24"/>
              </w:rPr>
              <w:t>Utilizzare i linguaggi settoriali delle lingue straniere previste dai percorsi di studio per interagire in diversi ambiti e contesti di studio e di lavoro. (Asse dei linguaggi)</w:t>
            </w:r>
          </w:p>
          <w:p w:rsidR="0089125A" w:rsidRPr="00B15F42" w:rsidRDefault="0089125A" w:rsidP="00B13CF1">
            <w:pPr>
              <w:pStyle w:val="Paragrafoelenco"/>
              <w:spacing w:before="240" w:after="240"/>
              <w:ind w:left="57" w:right="57"/>
              <w:jc w:val="both"/>
              <w:rPr>
                <w:rFonts w:asciiTheme="minorHAnsi" w:hAnsiTheme="minorHAnsi" w:cstheme="minorHAnsi"/>
                <w:sz w:val="24"/>
                <w:szCs w:val="24"/>
              </w:rPr>
            </w:pPr>
          </w:p>
          <w:p w:rsidR="00D32551" w:rsidRPr="00D32551" w:rsidRDefault="0089125A" w:rsidP="00B13CF1">
            <w:pPr>
              <w:pStyle w:val="Paragrafoelenco"/>
              <w:numPr>
                <w:ilvl w:val="0"/>
                <w:numId w:val="5"/>
              </w:numPr>
              <w:spacing w:after="0"/>
              <w:rPr>
                <w:rFonts w:asciiTheme="minorHAnsi" w:eastAsia="Arial" w:hAnsiTheme="minorHAnsi" w:cstheme="minorHAnsi"/>
                <w:bCs/>
                <w:sz w:val="24"/>
                <w:szCs w:val="24"/>
              </w:rPr>
            </w:pPr>
            <w:r w:rsidRPr="00B15F42">
              <w:rPr>
                <w:rFonts w:asciiTheme="minorHAnsi" w:hAnsiTheme="minorHAnsi" w:cstheme="minorHAnsi"/>
                <w:sz w:val="24"/>
                <w:szCs w:val="24"/>
              </w:rPr>
              <w:lastRenderedPageBreak/>
              <w:t>Padroneggiare l'uso di strumenti tecnologici con particolare attenzione alla sicurezza e alla tutela della salute nei luoghi di vita e di lavoro, alla tutela della persona, dell'ambiente e del territorio. (Asse storico-sociale/Asse scientifico-tecnologico)</w:t>
            </w:r>
          </w:p>
          <w:p w:rsidR="00D32551" w:rsidRPr="00D32551" w:rsidRDefault="00D32551" w:rsidP="00B13CF1">
            <w:pPr>
              <w:pStyle w:val="Paragrafoelenco"/>
              <w:rPr>
                <w:rFonts w:asciiTheme="minorHAnsi" w:hAnsiTheme="minorHAnsi" w:cstheme="minorHAnsi"/>
                <w:sz w:val="24"/>
                <w:szCs w:val="24"/>
              </w:rPr>
            </w:pPr>
          </w:p>
          <w:p w:rsidR="0089125A" w:rsidRPr="00815E10" w:rsidRDefault="0089125A" w:rsidP="00B13CF1">
            <w:pPr>
              <w:pStyle w:val="Paragrafoelenco"/>
              <w:numPr>
                <w:ilvl w:val="0"/>
                <w:numId w:val="5"/>
              </w:numPr>
              <w:spacing w:after="0"/>
              <w:rPr>
                <w:rFonts w:asciiTheme="minorHAnsi" w:eastAsia="Arial" w:hAnsiTheme="minorHAnsi" w:cstheme="minorHAnsi"/>
                <w:bCs/>
                <w:color w:val="FF0000"/>
                <w:sz w:val="24"/>
                <w:szCs w:val="24"/>
              </w:rPr>
            </w:pPr>
            <w:r w:rsidRPr="00D32551">
              <w:rPr>
                <w:rFonts w:asciiTheme="minorHAnsi" w:hAnsiTheme="minorHAnsi" w:cstheme="minorHAnsi"/>
                <w:sz w:val="24"/>
                <w:szCs w:val="24"/>
              </w:rPr>
              <w:t>Utilizzare i concetti e i fondamentali strumenti degli assi culturali per comprendere la realtà ed operare in campi applicativi</w:t>
            </w:r>
            <w:r w:rsidR="00D32551" w:rsidRPr="00B15253">
              <w:rPr>
                <w:rFonts w:asciiTheme="minorHAnsi" w:hAnsiTheme="minorHAnsi" w:cstheme="minorHAnsi"/>
                <w:color w:val="000000" w:themeColor="text1"/>
                <w:sz w:val="24"/>
                <w:szCs w:val="24"/>
              </w:rPr>
              <w:t>.</w:t>
            </w:r>
            <w:r w:rsidR="00EF5932" w:rsidRPr="00815E10">
              <w:rPr>
                <w:rFonts w:asciiTheme="minorHAnsi" w:hAnsiTheme="minorHAnsi" w:cstheme="minorHAnsi"/>
                <w:color w:val="FF0000"/>
                <w:sz w:val="24"/>
                <w:szCs w:val="24"/>
              </w:rPr>
              <w:t xml:space="preserve"> </w:t>
            </w:r>
            <w:r w:rsidR="00D32551" w:rsidRPr="004109B8">
              <w:rPr>
                <w:rFonts w:asciiTheme="minorHAnsi" w:hAnsiTheme="minorHAnsi" w:cstheme="minorHAnsi"/>
                <w:color w:val="000000" w:themeColor="text1"/>
                <w:sz w:val="24"/>
                <w:szCs w:val="24"/>
              </w:rPr>
              <w:t>(Asse matematico</w:t>
            </w:r>
            <w:r w:rsidR="004109B8" w:rsidRPr="004109B8">
              <w:rPr>
                <w:rFonts w:asciiTheme="minorHAnsi" w:hAnsiTheme="minorHAnsi" w:cstheme="minorHAnsi"/>
                <w:color w:val="000000" w:themeColor="text1"/>
                <w:sz w:val="24"/>
                <w:szCs w:val="24"/>
              </w:rPr>
              <w:t>)</w:t>
            </w:r>
          </w:p>
          <w:p w:rsidR="00B15253" w:rsidRDefault="00B15253" w:rsidP="00A14E1A">
            <w:pPr>
              <w:spacing w:before="80" w:after="0" w:line="240" w:lineRule="auto"/>
              <w:rPr>
                <w:rFonts w:asciiTheme="minorHAnsi" w:hAnsiTheme="minorHAnsi" w:cstheme="minorHAnsi"/>
                <w:b/>
                <w:sz w:val="24"/>
                <w:szCs w:val="24"/>
              </w:rPr>
            </w:pPr>
          </w:p>
          <w:p w:rsidR="0089125A" w:rsidRDefault="00BD5E3C" w:rsidP="00A14E1A">
            <w:pPr>
              <w:spacing w:before="80"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AREA DI </w:t>
            </w:r>
            <w:r w:rsidR="0089125A" w:rsidRPr="00B15F42">
              <w:rPr>
                <w:rFonts w:asciiTheme="minorHAnsi" w:hAnsiTheme="minorHAnsi" w:cstheme="minorHAnsi"/>
                <w:b/>
                <w:sz w:val="24"/>
                <w:szCs w:val="24"/>
              </w:rPr>
              <w:t xml:space="preserve">INDIRIZZO </w:t>
            </w:r>
          </w:p>
          <w:p w:rsidR="00FB03A0" w:rsidRPr="00B15253" w:rsidRDefault="00FB03A0" w:rsidP="00A14E1A">
            <w:pPr>
              <w:spacing w:before="80" w:after="0" w:line="240" w:lineRule="auto"/>
              <w:jc w:val="center"/>
              <w:rPr>
                <w:rFonts w:asciiTheme="minorHAnsi" w:hAnsiTheme="minorHAnsi" w:cstheme="minorHAnsi"/>
                <w:b/>
                <w:sz w:val="24"/>
                <w:szCs w:val="24"/>
              </w:rPr>
            </w:pPr>
          </w:p>
          <w:p w:rsidR="006431FE" w:rsidRPr="006431FE" w:rsidRDefault="0089125A" w:rsidP="00B13CF1">
            <w:pPr>
              <w:pStyle w:val="Paragrafoelenco"/>
              <w:numPr>
                <w:ilvl w:val="0"/>
                <w:numId w:val="5"/>
              </w:numPr>
              <w:spacing w:before="80" w:after="0"/>
              <w:rPr>
                <w:rFonts w:asciiTheme="minorHAnsi" w:hAnsiTheme="minorHAnsi" w:cstheme="minorHAnsi"/>
                <w:bCs/>
                <w:color w:val="000000"/>
                <w:sz w:val="24"/>
                <w:szCs w:val="24"/>
              </w:rPr>
            </w:pPr>
            <w:r w:rsidRPr="00B15F42">
              <w:rPr>
                <w:rFonts w:asciiTheme="minorHAnsi" w:hAnsiTheme="minorHAnsi" w:cstheme="minorHAnsi"/>
                <w:color w:val="000000"/>
                <w:sz w:val="24"/>
                <w:szCs w:val="24"/>
              </w:rPr>
              <w:t>Predisporre prodotti, servizi e men</w:t>
            </w:r>
            <w:r w:rsidRPr="00B15F42">
              <w:rPr>
                <w:rFonts w:asciiTheme="minorHAnsi" w:hAnsiTheme="minorHAnsi" w:cstheme="minorHAnsi"/>
                <w:sz w:val="24"/>
                <w:szCs w:val="24"/>
              </w:rPr>
              <w:t xml:space="preserve">ù coerenti con il contesto e le esigenze della clientela </w:t>
            </w:r>
          </w:p>
          <w:p w:rsidR="0089125A" w:rsidRPr="00B15F42" w:rsidRDefault="0089125A" w:rsidP="00B13CF1">
            <w:pPr>
              <w:pStyle w:val="Paragrafoelenco"/>
              <w:spacing w:before="80" w:after="0"/>
              <w:rPr>
                <w:rFonts w:asciiTheme="minorHAnsi" w:hAnsiTheme="minorHAnsi" w:cstheme="minorHAnsi"/>
                <w:bCs/>
                <w:color w:val="000000"/>
                <w:sz w:val="24"/>
                <w:szCs w:val="24"/>
              </w:rPr>
            </w:pPr>
            <w:r w:rsidRPr="00B15F42">
              <w:rPr>
                <w:rFonts w:asciiTheme="minorHAnsi" w:hAnsiTheme="minorHAnsi" w:cstheme="minorHAnsi"/>
                <w:sz w:val="24"/>
                <w:szCs w:val="24"/>
              </w:rPr>
              <w:t xml:space="preserve">(anche relazione a specifici regimi dietetici e stili alimentari), perseguendo obiettivi di qualità, redditività e favorendo la diffusione di abitudini e stili di vita sostenibili e equilibrati. </w:t>
            </w:r>
            <w:r w:rsidRPr="00B15F42">
              <w:rPr>
                <w:rFonts w:asciiTheme="minorHAnsi" w:hAnsiTheme="minorHAnsi" w:cstheme="minorHAnsi"/>
                <w:bCs/>
                <w:color w:val="000000"/>
                <w:sz w:val="24"/>
                <w:szCs w:val="24"/>
              </w:rPr>
              <w:t>(Competenza 4</w:t>
            </w:r>
            <w:r w:rsidRPr="00B15F42">
              <w:rPr>
                <w:rFonts w:asciiTheme="minorHAnsi" w:hAnsiTheme="minorHAnsi" w:cstheme="minorHAnsi"/>
                <w:bCs/>
                <w:sz w:val="24"/>
                <w:szCs w:val="24"/>
              </w:rPr>
              <w:t>)</w:t>
            </w:r>
          </w:p>
          <w:p w:rsidR="005A6FF5" w:rsidRPr="00B15F42" w:rsidRDefault="005A6FF5" w:rsidP="00B13CF1">
            <w:pPr>
              <w:pStyle w:val="Paragrafoelenco"/>
              <w:spacing w:before="80" w:after="0"/>
              <w:rPr>
                <w:rFonts w:asciiTheme="minorHAnsi" w:hAnsiTheme="minorHAnsi" w:cstheme="minorHAnsi"/>
                <w:bCs/>
                <w:color w:val="000000"/>
                <w:sz w:val="24"/>
                <w:szCs w:val="24"/>
              </w:rPr>
            </w:pPr>
          </w:p>
          <w:p w:rsidR="005A6FF5" w:rsidRPr="004937E4" w:rsidRDefault="0089125A" w:rsidP="00B13CF1">
            <w:pPr>
              <w:pStyle w:val="Paragrafoelenco"/>
              <w:numPr>
                <w:ilvl w:val="0"/>
                <w:numId w:val="5"/>
              </w:numPr>
              <w:spacing w:before="80" w:after="0"/>
              <w:rPr>
                <w:rFonts w:asciiTheme="minorHAnsi" w:hAnsiTheme="minorHAnsi" w:cstheme="minorHAnsi"/>
                <w:bCs/>
                <w:color w:val="000000"/>
                <w:sz w:val="24"/>
                <w:szCs w:val="24"/>
              </w:rPr>
            </w:pPr>
            <w:r w:rsidRPr="00B15F42">
              <w:rPr>
                <w:rFonts w:asciiTheme="minorHAnsi" w:hAnsiTheme="minorHAnsi" w:cstheme="minorHAnsi"/>
                <w:sz w:val="24"/>
                <w:szCs w:val="24"/>
              </w:rPr>
              <w:t xml:space="preserve">Valorizzare l’elaborazione e la presentazione di prodotti dolciari e di panificazione locali, nazionali e internazionali utilizzando tecniche tradizionali e innovative. </w:t>
            </w:r>
            <w:r w:rsidRPr="00B15F42">
              <w:rPr>
                <w:rFonts w:asciiTheme="minorHAnsi" w:hAnsiTheme="minorHAnsi" w:cstheme="minorHAnsi"/>
                <w:bCs/>
                <w:color w:val="000000"/>
                <w:sz w:val="24"/>
                <w:szCs w:val="24"/>
              </w:rPr>
              <w:t>(Competenza 5</w:t>
            </w:r>
            <w:r w:rsidRPr="00B15F42">
              <w:rPr>
                <w:rFonts w:asciiTheme="minorHAnsi" w:hAnsiTheme="minorHAnsi" w:cstheme="minorHAnsi"/>
                <w:bCs/>
                <w:sz w:val="24"/>
                <w:szCs w:val="24"/>
              </w:rPr>
              <w:t>)</w:t>
            </w:r>
          </w:p>
          <w:p w:rsidR="005A6FF5" w:rsidRPr="00B15F42" w:rsidRDefault="005A6FF5" w:rsidP="00B13CF1">
            <w:pPr>
              <w:pStyle w:val="Paragrafoelenco"/>
              <w:spacing w:before="80" w:after="0"/>
              <w:rPr>
                <w:rFonts w:asciiTheme="minorHAnsi" w:hAnsiTheme="minorHAnsi" w:cstheme="minorHAnsi"/>
                <w:bCs/>
                <w:color w:val="000000"/>
                <w:sz w:val="24"/>
                <w:szCs w:val="24"/>
              </w:rPr>
            </w:pPr>
          </w:p>
          <w:p w:rsidR="0089125A" w:rsidRPr="00B15F42" w:rsidRDefault="0089125A" w:rsidP="00B13CF1">
            <w:pPr>
              <w:pStyle w:val="Paragrafoelenco"/>
              <w:numPr>
                <w:ilvl w:val="0"/>
                <w:numId w:val="5"/>
              </w:numPr>
              <w:spacing w:before="80" w:after="0"/>
              <w:rPr>
                <w:rFonts w:asciiTheme="minorHAnsi" w:hAnsiTheme="minorHAnsi" w:cstheme="minorHAnsi"/>
                <w:bCs/>
                <w:color w:val="000000"/>
                <w:sz w:val="24"/>
                <w:szCs w:val="24"/>
              </w:rPr>
            </w:pPr>
            <w:r w:rsidRPr="00B15F42">
              <w:rPr>
                <w:rFonts w:asciiTheme="minorHAnsi" w:hAnsiTheme="minorHAnsi" w:cstheme="minorHAnsi"/>
                <w:sz w:val="24"/>
                <w:szCs w:val="24"/>
              </w:rPr>
              <w:t xml:space="preserve">Curare tutte le fasi del ciclo cliente nel contesto professionale, applicando le tecniche di comunicazione più idonee ed efficaci nel rispetto delle diverse culture, delle prescrizioni religiose e delle specifiche esigenze dietetiche. </w:t>
            </w:r>
            <w:r w:rsidRPr="002A3345">
              <w:rPr>
                <w:rFonts w:asciiTheme="minorHAnsi" w:hAnsiTheme="minorHAnsi" w:cstheme="minorHAnsi"/>
                <w:bCs/>
                <w:color w:val="000000"/>
                <w:sz w:val="24"/>
                <w:szCs w:val="24"/>
              </w:rPr>
              <w:t>(Competenza 6</w:t>
            </w:r>
            <w:r w:rsidRPr="002A3345">
              <w:rPr>
                <w:rFonts w:asciiTheme="minorHAnsi" w:hAnsiTheme="minorHAnsi" w:cstheme="minorHAnsi"/>
                <w:bCs/>
                <w:sz w:val="24"/>
                <w:szCs w:val="24"/>
              </w:rPr>
              <w:t>)</w:t>
            </w:r>
          </w:p>
          <w:p w:rsidR="0089125A" w:rsidRPr="00B15F42" w:rsidRDefault="0089125A" w:rsidP="00A14E1A">
            <w:pPr>
              <w:tabs>
                <w:tab w:val="left" w:pos="323"/>
              </w:tabs>
              <w:spacing w:before="80" w:after="0" w:line="240" w:lineRule="auto"/>
              <w:ind w:left="323" w:right="57"/>
              <w:jc w:val="both"/>
              <w:rPr>
                <w:rFonts w:asciiTheme="minorHAnsi" w:hAnsiTheme="minorHAnsi" w:cstheme="minorHAnsi"/>
                <w:sz w:val="24"/>
                <w:szCs w:val="24"/>
              </w:rPr>
            </w:pPr>
          </w:p>
          <w:p w:rsidR="0089125A" w:rsidRPr="00B47F54" w:rsidRDefault="00B47F54" w:rsidP="00B47F54">
            <w:pPr>
              <w:tabs>
                <w:tab w:val="left" w:pos="323"/>
              </w:tabs>
              <w:spacing w:before="80" w:after="0" w:line="240" w:lineRule="auto"/>
              <w:ind w:left="323" w:right="57"/>
              <w:rPr>
                <w:rFonts w:asciiTheme="minorHAnsi" w:hAnsiTheme="minorHAnsi" w:cstheme="minorHAnsi"/>
                <w:sz w:val="24"/>
                <w:szCs w:val="24"/>
              </w:rPr>
            </w:pPr>
            <w:r>
              <w:rPr>
                <w:rFonts w:asciiTheme="minorHAnsi" w:hAnsiTheme="minorHAnsi" w:cstheme="minorHAnsi"/>
                <w:b/>
                <w:bCs/>
                <w:sz w:val="24"/>
                <w:szCs w:val="24"/>
              </w:rPr>
              <w:t xml:space="preserve">   </w:t>
            </w:r>
            <w:r w:rsidR="0089125A" w:rsidRPr="00B47F54">
              <w:rPr>
                <w:rFonts w:asciiTheme="minorHAnsi" w:hAnsiTheme="minorHAnsi" w:cstheme="minorHAnsi"/>
                <w:sz w:val="24"/>
                <w:szCs w:val="24"/>
              </w:rPr>
              <w:t>ABILITÀ</w:t>
            </w:r>
          </w:p>
          <w:p w:rsidR="00B13CF1" w:rsidRPr="00B15F42" w:rsidRDefault="00B13CF1" w:rsidP="00A14E1A">
            <w:pPr>
              <w:tabs>
                <w:tab w:val="left" w:pos="323"/>
              </w:tabs>
              <w:spacing w:before="80" w:after="0" w:line="240" w:lineRule="auto"/>
              <w:ind w:left="323" w:right="57"/>
              <w:jc w:val="center"/>
              <w:rPr>
                <w:rFonts w:asciiTheme="minorHAnsi" w:hAnsiTheme="minorHAnsi" w:cstheme="minorHAnsi"/>
                <w:b/>
                <w:bCs/>
                <w:sz w:val="24"/>
                <w:szCs w:val="24"/>
              </w:rPr>
            </w:pP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Comprendere che i diritti e i doveri esplicitati nella Costituzione italiana rappresentano valori immodificabili entro i quali porre il proprio agire.</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Adottare comportamenti responsabili, sia in riferimento alla sfera privata che quella sociale e lavorativa, nei confini delle norme, ed essere in grado di valutare i fatti alla luce dei principi giuridici.</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Garantire la tutela e sicurezza del cliente (in particolare: bambini, anziani, persone con disabilità).</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Riconoscere le proprietà dell’acqua</w:t>
            </w:r>
            <w:r w:rsidR="000B101E" w:rsidRPr="0050612B">
              <w:rPr>
                <w:rFonts w:asciiTheme="minorHAnsi" w:hAnsiTheme="minorHAnsi" w:cstheme="minorHAnsi"/>
                <w:sz w:val="24"/>
                <w:szCs w:val="24"/>
              </w:rPr>
              <w:t>.</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Riconoscere nell’idrosfera il concetto di sistema.</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Individuare nelle varie fasi del ciclo dell’acqua le relazioni causa-effetto</w:t>
            </w:r>
            <w:r w:rsidR="000B101E" w:rsidRPr="0050612B">
              <w:rPr>
                <w:rFonts w:asciiTheme="minorHAnsi" w:hAnsiTheme="minorHAnsi" w:cstheme="minorHAnsi"/>
                <w:sz w:val="24"/>
                <w:szCs w:val="24"/>
              </w:rPr>
              <w:t>.</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Raccogliere informazioni e dati da varie fonti e con vari strumenti</w:t>
            </w:r>
            <w:r w:rsidR="000B101E" w:rsidRPr="0050612B">
              <w:rPr>
                <w:rFonts w:asciiTheme="minorHAnsi" w:hAnsiTheme="minorHAnsi" w:cstheme="minorHAnsi"/>
                <w:sz w:val="24"/>
                <w:szCs w:val="24"/>
              </w:rPr>
              <w:t>.</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Organizzare e presentare i dati elaborati utilizzando vari linguaggi e strumenti anche multimediali.</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Adottare un atteggiamento di apertura, ascolto ed interesse nei confronti del cliente straniero e della sua cultura.</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Riconoscere le origini storiche delle principali istituzioni politiche, economiche e religiose nel mondo attuale e le loro interconnessioni.</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lastRenderedPageBreak/>
              <w:t>Esporre dati, eventi, trame, dando al proprio discorso un ordine e uno scopo, selezionando le informazioni significative.</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 xml:space="preserve">Confrontare documenti di vario tipo in formato cartaceo ed elettronico, continui e non continui (grafici, tabelle, mappe concettuali) e misti, inerenti anche </w:t>
            </w:r>
            <w:r w:rsidR="005A6FF5" w:rsidRPr="0050612B">
              <w:rPr>
                <w:rFonts w:asciiTheme="minorHAnsi" w:hAnsiTheme="minorHAnsi" w:cstheme="minorHAnsi"/>
                <w:sz w:val="24"/>
                <w:szCs w:val="24"/>
              </w:rPr>
              <w:t xml:space="preserve">a </w:t>
            </w:r>
            <w:r w:rsidRPr="0050612B">
              <w:rPr>
                <w:rFonts w:asciiTheme="minorHAnsi" w:hAnsiTheme="minorHAnsi" w:cstheme="minorHAnsi"/>
                <w:sz w:val="24"/>
                <w:szCs w:val="24"/>
              </w:rPr>
              <w:t>uno stesso argomento, selezionando le informazioni ritenute più significative ed affidabili.</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Selezionare e ricavare informazioni, con uso attento delle fonti (manuale, enciclopedia, saggio, sito web, portale) per documentarsi su un argomento specifico.</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Mostrare consapevolezza delle questioni linguistico-culturali che scaturiscono dalla traduzione e dall’adattamento da altre lingue</w:t>
            </w:r>
            <w:r w:rsidR="001B1EBF" w:rsidRPr="0050612B">
              <w:rPr>
                <w:rFonts w:asciiTheme="minorHAnsi" w:hAnsiTheme="minorHAnsi" w:cstheme="minorHAnsi"/>
                <w:sz w:val="24"/>
                <w:szCs w:val="24"/>
              </w:rPr>
              <w:t>.</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 xml:space="preserve">Reperire informazioni e documenti in italiano o in lingua straniera sul web valutando l’attendibilità delle fonti. </w:t>
            </w:r>
          </w:p>
          <w:p w:rsidR="0089125A" w:rsidRPr="0050612B" w:rsidRDefault="0089125A" w:rsidP="00B13CF1">
            <w:pPr>
              <w:pStyle w:val="Paragrafoelenco"/>
              <w:numPr>
                <w:ilvl w:val="0"/>
                <w:numId w:val="4"/>
              </w:numPr>
              <w:spacing w:after="0"/>
              <w:ind w:right="127"/>
              <w:jc w:val="both"/>
              <w:rPr>
                <w:rFonts w:asciiTheme="minorHAnsi" w:hAnsiTheme="minorHAnsi" w:cstheme="minorHAnsi"/>
                <w:sz w:val="24"/>
                <w:szCs w:val="24"/>
              </w:rPr>
            </w:pPr>
            <w:r w:rsidRPr="0050612B">
              <w:rPr>
                <w:rFonts w:asciiTheme="minorHAnsi" w:hAnsiTheme="minorHAnsi" w:cstheme="minorHAnsi"/>
                <w:sz w:val="24"/>
                <w:szCs w:val="24"/>
              </w:rPr>
              <w:t>Ideare e realizzare semplici testi multimediali in italiano o in lingua straniera su tematiche culturali, di studio e professionali.</w:t>
            </w:r>
          </w:p>
          <w:p w:rsidR="0089125A" w:rsidRPr="00B15F42" w:rsidRDefault="0089125A" w:rsidP="00B13CF1">
            <w:pPr>
              <w:pStyle w:val="Paragrafoelenco"/>
              <w:numPr>
                <w:ilvl w:val="0"/>
                <w:numId w:val="4"/>
              </w:numPr>
              <w:tabs>
                <w:tab w:val="left" w:pos="323"/>
              </w:tabs>
              <w:spacing w:before="80" w:after="0"/>
              <w:ind w:right="57"/>
              <w:jc w:val="both"/>
              <w:rPr>
                <w:rFonts w:asciiTheme="minorHAnsi" w:hAnsiTheme="minorHAnsi" w:cstheme="minorHAnsi"/>
                <w:sz w:val="24"/>
                <w:szCs w:val="24"/>
              </w:rPr>
            </w:pPr>
            <w:r w:rsidRPr="0050612B">
              <w:rPr>
                <w:rFonts w:asciiTheme="minorHAnsi" w:hAnsiTheme="minorHAnsi" w:cstheme="minorHAnsi"/>
                <w:sz w:val="24"/>
                <w:szCs w:val="24"/>
              </w:rPr>
              <w:t>Utilizzare le tecnologie digitali per la presentazione di un progetto o di un prodotto in italiano o in lingua straniera.</w:t>
            </w:r>
          </w:p>
        </w:tc>
      </w:tr>
      <w:tr w:rsidR="0089125A" w:rsidRPr="00B15F42" w:rsidTr="00B15F42">
        <w:trPr>
          <w:trHeight w:val="504"/>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89125A" w:rsidRPr="00B15F42" w:rsidRDefault="0089125A" w:rsidP="0089125A">
            <w:pPr>
              <w:spacing w:after="0"/>
              <w:jc w:val="center"/>
              <w:rPr>
                <w:rFonts w:asciiTheme="minorHAnsi" w:hAnsiTheme="minorHAnsi" w:cstheme="minorHAnsi"/>
                <w:b/>
                <w:bCs/>
                <w:sz w:val="24"/>
                <w:szCs w:val="24"/>
              </w:rPr>
            </w:pPr>
            <w:r w:rsidRPr="00B15F42">
              <w:rPr>
                <w:rFonts w:asciiTheme="minorHAnsi" w:hAnsiTheme="minorHAnsi" w:cstheme="minorHAnsi"/>
                <w:b/>
                <w:bCs/>
                <w:sz w:val="28"/>
                <w:szCs w:val="28"/>
              </w:rPr>
              <w:lastRenderedPageBreak/>
              <w:t>ATTIVITÀ</w:t>
            </w:r>
          </w:p>
        </w:tc>
      </w:tr>
      <w:tr w:rsidR="00500F64" w:rsidRPr="00B15F42" w:rsidTr="00B15F42">
        <w:trPr>
          <w:trHeight w:val="885"/>
        </w:trPr>
        <w:tc>
          <w:tcPr>
            <w:tcW w:w="3232"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500F64" w:rsidRPr="00B15F42" w:rsidRDefault="00064FAF">
            <w:pPr>
              <w:spacing w:after="0" w:line="240" w:lineRule="auto"/>
              <w:jc w:val="center"/>
              <w:rPr>
                <w:rFonts w:asciiTheme="minorHAnsi" w:hAnsiTheme="minorHAnsi" w:cstheme="minorHAnsi"/>
                <w:b/>
                <w:sz w:val="24"/>
                <w:szCs w:val="24"/>
              </w:rPr>
            </w:pPr>
            <w:r w:rsidRPr="00B15F42">
              <w:rPr>
                <w:rFonts w:asciiTheme="minorHAnsi" w:hAnsiTheme="minorHAnsi" w:cstheme="minorHAnsi"/>
                <w:b/>
                <w:sz w:val="24"/>
                <w:szCs w:val="24"/>
              </w:rPr>
              <w:t>INSEGNAMENTI</w:t>
            </w:r>
          </w:p>
        </w:tc>
        <w:tc>
          <w:tcPr>
            <w:tcW w:w="5777"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500F64" w:rsidRPr="00B15F42" w:rsidRDefault="00064FAF">
            <w:pPr>
              <w:spacing w:after="0" w:line="240" w:lineRule="auto"/>
              <w:ind w:right="127"/>
              <w:jc w:val="center"/>
              <w:rPr>
                <w:rFonts w:asciiTheme="minorHAnsi" w:hAnsiTheme="minorHAnsi" w:cstheme="minorHAnsi"/>
                <w:b/>
                <w:sz w:val="24"/>
                <w:szCs w:val="24"/>
              </w:rPr>
            </w:pPr>
            <w:r w:rsidRPr="00B15F42">
              <w:rPr>
                <w:rFonts w:asciiTheme="minorHAnsi" w:hAnsiTheme="minorHAnsi" w:cstheme="minorHAnsi"/>
                <w:b/>
                <w:sz w:val="24"/>
                <w:szCs w:val="24"/>
              </w:rPr>
              <w:t>DESCRIZIONE DELLE ATTIVITÀ/CONTENUTI</w:t>
            </w:r>
          </w:p>
        </w:tc>
        <w:tc>
          <w:tcPr>
            <w:tcW w:w="1144"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500F64" w:rsidRPr="00B15F42" w:rsidRDefault="00064FAF">
            <w:pPr>
              <w:spacing w:after="0" w:line="240" w:lineRule="auto"/>
              <w:jc w:val="center"/>
              <w:rPr>
                <w:rFonts w:asciiTheme="minorHAnsi" w:hAnsiTheme="minorHAnsi" w:cstheme="minorHAnsi"/>
                <w:b/>
                <w:sz w:val="24"/>
                <w:szCs w:val="24"/>
              </w:rPr>
            </w:pPr>
            <w:r w:rsidRPr="00B15F42">
              <w:rPr>
                <w:rFonts w:asciiTheme="minorHAnsi" w:hAnsiTheme="minorHAnsi" w:cstheme="minorHAnsi"/>
                <w:b/>
                <w:sz w:val="24"/>
                <w:szCs w:val="24"/>
              </w:rPr>
              <w:t>DURATA ORE</w:t>
            </w:r>
          </w:p>
        </w:tc>
      </w:tr>
      <w:tr w:rsidR="00500F64" w:rsidRPr="00B15F42" w:rsidTr="00B15F42">
        <w:trPr>
          <w:trHeight w:val="1517"/>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A6FF5" w:rsidRPr="00B15F42" w:rsidRDefault="00064FAF">
            <w:pPr>
              <w:spacing w:before="120" w:after="120"/>
              <w:jc w:val="center"/>
              <w:rPr>
                <w:rFonts w:asciiTheme="minorHAnsi" w:hAnsiTheme="minorHAnsi" w:cstheme="minorHAnsi"/>
                <w:sz w:val="24"/>
                <w:szCs w:val="24"/>
              </w:rPr>
            </w:pPr>
            <w:r w:rsidRPr="00B15F42">
              <w:rPr>
                <w:rFonts w:asciiTheme="minorHAnsi" w:hAnsiTheme="minorHAnsi" w:cstheme="minorHAnsi"/>
                <w:sz w:val="24"/>
                <w:szCs w:val="24"/>
              </w:rPr>
              <w:t xml:space="preserve">ENOGASTRONOMIA        </w:t>
            </w:r>
          </w:p>
          <w:p w:rsidR="00500F64" w:rsidRPr="00B15F42" w:rsidRDefault="00064FAF">
            <w:pPr>
              <w:spacing w:before="120" w:after="120"/>
              <w:jc w:val="center"/>
              <w:rPr>
                <w:rFonts w:asciiTheme="minorHAnsi" w:hAnsiTheme="minorHAnsi" w:cstheme="minorHAnsi"/>
                <w:sz w:val="24"/>
                <w:szCs w:val="24"/>
              </w:rPr>
            </w:pPr>
            <w:r w:rsidRPr="00B15F42">
              <w:rPr>
                <w:rFonts w:asciiTheme="minorHAnsi" w:hAnsiTheme="minorHAnsi" w:cstheme="minorHAnsi"/>
                <w:sz w:val="24"/>
                <w:szCs w:val="24"/>
              </w:rPr>
              <w:t xml:space="preserve">  SETTORE CUCINA</w:t>
            </w:r>
          </w:p>
          <w:p w:rsidR="00500F64" w:rsidRPr="00B15F42" w:rsidRDefault="00064FAF">
            <w:pPr>
              <w:spacing w:before="120" w:after="120"/>
              <w:jc w:val="center"/>
              <w:rPr>
                <w:rFonts w:asciiTheme="minorHAnsi" w:hAnsiTheme="minorHAnsi" w:cstheme="minorHAnsi"/>
                <w:sz w:val="24"/>
                <w:szCs w:val="24"/>
              </w:rPr>
            </w:pPr>
            <w:r w:rsidRPr="00B15F42">
              <w:rPr>
                <w:rFonts w:asciiTheme="minorHAnsi" w:hAnsiTheme="minorHAnsi" w:cstheme="minorHAnsi"/>
                <w:sz w:val="24"/>
                <w:szCs w:val="24"/>
              </w:rPr>
              <w:t>TIC</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00F64" w:rsidRPr="00B15F42" w:rsidRDefault="00064FAF">
            <w:pPr>
              <w:spacing w:after="0" w:line="240" w:lineRule="auto"/>
              <w:ind w:right="127"/>
              <w:jc w:val="both"/>
              <w:rPr>
                <w:rFonts w:asciiTheme="minorHAnsi" w:hAnsiTheme="minorHAnsi" w:cstheme="minorHAnsi"/>
                <w:sz w:val="24"/>
                <w:szCs w:val="24"/>
              </w:rPr>
            </w:pPr>
            <w:r w:rsidRPr="00B15F42">
              <w:rPr>
                <w:rFonts w:asciiTheme="minorHAnsi" w:hAnsiTheme="minorHAnsi" w:cstheme="minorHAnsi"/>
                <w:sz w:val="24"/>
                <w:szCs w:val="24"/>
              </w:rPr>
              <w:t>Cenni sulla preparazione di alcuni semplici piatti a base di carne, pesce e verdure per sviluppare alcune abilità e tecniche di base: sbianchire, sbollentare, bollire, preparazione dei fondi, sciroppo di zucchero e bagne di pasticceria.</w:t>
            </w:r>
          </w:p>
          <w:p w:rsidR="00500F64" w:rsidRPr="00B15F42" w:rsidRDefault="00064FAF">
            <w:pPr>
              <w:spacing w:after="0" w:line="240" w:lineRule="auto"/>
              <w:ind w:right="127"/>
              <w:jc w:val="both"/>
              <w:rPr>
                <w:rFonts w:asciiTheme="minorHAnsi" w:hAnsiTheme="minorHAnsi" w:cstheme="minorHAnsi"/>
                <w:sz w:val="24"/>
                <w:szCs w:val="24"/>
              </w:rPr>
            </w:pPr>
            <w:bookmarkStart w:id="1" w:name="__DdeLink__841_1541565163"/>
            <w:r w:rsidRPr="00B15F42">
              <w:rPr>
                <w:rFonts w:asciiTheme="minorHAnsi" w:hAnsiTheme="minorHAnsi" w:cstheme="minorHAnsi"/>
                <w:sz w:val="24"/>
                <w:szCs w:val="24"/>
              </w:rPr>
              <w:t>Strumenti online e non per la rappresentazione multimediale delle informazioni, la rete internet e i motori di ricerca.</w:t>
            </w:r>
            <w:bookmarkEnd w:id="1"/>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500F64" w:rsidRPr="00B15F42" w:rsidRDefault="00064FAF">
            <w:pPr>
              <w:jc w:val="center"/>
              <w:rPr>
                <w:rFonts w:asciiTheme="minorHAnsi" w:hAnsiTheme="minorHAnsi" w:cstheme="minorHAnsi"/>
                <w:sz w:val="24"/>
                <w:szCs w:val="24"/>
              </w:rPr>
            </w:pPr>
            <w:r w:rsidRPr="00B15F42">
              <w:rPr>
                <w:rFonts w:asciiTheme="minorHAnsi" w:hAnsiTheme="minorHAnsi" w:cstheme="minorHAnsi"/>
                <w:sz w:val="24"/>
                <w:szCs w:val="24"/>
              </w:rPr>
              <w:t>8</w:t>
            </w:r>
          </w:p>
        </w:tc>
      </w:tr>
      <w:tr w:rsidR="00500F64" w:rsidRPr="00B15F42" w:rsidTr="00B15F42">
        <w:trPr>
          <w:trHeight w:val="1187"/>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A6FF5" w:rsidRPr="00B15F42" w:rsidRDefault="00064FAF" w:rsidP="005A6FF5">
            <w:pPr>
              <w:spacing w:before="120" w:after="120"/>
              <w:ind w:right="113"/>
              <w:jc w:val="center"/>
              <w:rPr>
                <w:rFonts w:asciiTheme="minorHAnsi" w:hAnsiTheme="minorHAnsi" w:cstheme="minorHAnsi"/>
                <w:sz w:val="24"/>
                <w:szCs w:val="24"/>
              </w:rPr>
            </w:pPr>
            <w:r w:rsidRPr="00B15F42">
              <w:rPr>
                <w:rFonts w:asciiTheme="minorHAnsi" w:hAnsiTheme="minorHAnsi" w:cstheme="minorHAnsi"/>
                <w:sz w:val="24"/>
                <w:szCs w:val="24"/>
              </w:rPr>
              <w:t>LABORATORIO DI ACCOGLIENZA TURISTICA</w:t>
            </w:r>
          </w:p>
          <w:p w:rsidR="00500F64" w:rsidRPr="00B15F42" w:rsidRDefault="00064FAF" w:rsidP="005A6FF5">
            <w:pPr>
              <w:spacing w:before="120" w:after="120"/>
              <w:ind w:right="113"/>
              <w:jc w:val="center"/>
              <w:rPr>
                <w:rFonts w:asciiTheme="minorHAnsi" w:hAnsiTheme="minorHAnsi" w:cstheme="minorHAnsi"/>
                <w:sz w:val="24"/>
                <w:szCs w:val="24"/>
              </w:rPr>
            </w:pPr>
            <w:r w:rsidRPr="00B15F42">
              <w:rPr>
                <w:rFonts w:asciiTheme="minorHAnsi" w:hAnsiTheme="minorHAnsi" w:cstheme="minorHAnsi"/>
                <w:sz w:val="24"/>
                <w:szCs w:val="24"/>
              </w:rPr>
              <w:t xml:space="preserve"> SALA E VENDITA  </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F2E83" w:rsidRDefault="00064FAF">
            <w:pPr>
              <w:spacing w:after="0" w:line="240" w:lineRule="auto"/>
              <w:ind w:right="127"/>
              <w:jc w:val="both"/>
              <w:rPr>
                <w:rFonts w:asciiTheme="minorHAnsi" w:hAnsiTheme="minorHAnsi" w:cstheme="minorHAnsi"/>
                <w:sz w:val="24"/>
                <w:szCs w:val="24"/>
              </w:rPr>
            </w:pPr>
            <w:r w:rsidRPr="00B15F42">
              <w:rPr>
                <w:rFonts w:asciiTheme="minorHAnsi" w:hAnsiTheme="minorHAnsi" w:cstheme="minorHAnsi"/>
                <w:sz w:val="24"/>
                <w:szCs w:val="24"/>
              </w:rPr>
              <w:t xml:space="preserve">Il turismo collegato a località balneari, lacustri e fluviali; </w:t>
            </w:r>
          </w:p>
          <w:p w:rsidR="00FF2E83" w:rsidRDefault="00064FAF">
            <w:pPr>
              <w:spacing w:after="0" w:line="240" w:lineRule="auto"/>
              <w:ind w:right="127"/>
              <w:jc w:val="both"/>
              <w:rPr>
                <w:rFonts w:asciiTheme="minorHAnsi" w:hAnsiTheme="minorHAnsi" w:cstheme="minorHAnsi"/>
                <w:sz w:val="24"/>
                <w:szCs w:val="24"/>
              </w:rPr>
            </w:pPr>
            <w:r w:rsidRPr="00B15F42">
              <w:rPr>
                <w:rFonts w:asciiTheme="minorHAnsi" w:hAnsiTheme="minorHAnsi" w:cstheme="minorHAnsi"/>
                <w:sz w:val="24"/>
                <w:szCs w:val="24"/>
              </w:rPr>
              <w:t xml:space="preserve">il turismo sportivo; cenni sul turismo sostenibile; </w:t>
            </w:r>
          </w:p>
          <w:p w:rsidR="00500F64" w:rsidRPr="00B15F42" w:rsidRDefault="00064FAF">
            <w:pPr>
              <w:spacing w:after="0" w:line="240" w:lineRule="auto"/>
              <w:ind w:right="127"/>
              <w:jc w:val="both"/>
              <w:rPr>
                <w:rFonts w:asciiTheme="minorHAnsi" w:hAnsiTheme="minorHAnsi" w:cstheme="minorHAnsi"/>
                <w:sz w:val="24"/>
                <w:szCs w:val="24"/>
              </w:rPr>
            </w:pPr>
            <w:r w:rsidRPr="00B15F42">
              <w:rPr>
                <w:rFonts w:asciiTheme="minorHAnsi" w:hAnsiTheme="minorHAnsi" w:cstheme="minorHAnsi"/>
                <w:sz w:val="24"/>
                <w:szCs w:val="24"/>
              </w:rPr>
              <w:t>le strutture ricettive; analisi del territorio.</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500F64" w:rsidRPr="00B15F42" w:rsidRDefault="00064FAF">
            <w:pPr>
              <w:jc w:val="center"/>
              <w:rPr>
                <w:rFonts w:asciiTheme="minorHAnsi" w:hAnsiTheme="minorHAnsi" w:cstheme="minorHAnsi"/>
                <w:sz w:val="24"/>
                <w:szCs w:val="24"/>
              </w:rPr>
            </w:pPr>
            <w:r w:rsidRPr="00B15F42">
              <w:rPr>
                <w:rFonts w:asciiTheme="minorHAnsi" w:hAnsiTheme="minorHAnsi" w:cstheme="minorHAnsi"/>
                <w:sz w:val="24"/>
                <w:szCs w:val="24"/>
              </w:rPr>
              <w:t>8</w:t>
            </w:r>
          </w:p>
        </w:tc>
      </w:tr>
      <w:tr w:rsidR="00500F64" w:rsidRPr="00B15F42" w:rsidTr="00FD2C5D">
        <w:trPr>
          <w:trHeight w:val="684"/>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00F64" w:rsidRPr="00B15F42" w:rsidRDefault="00064FAF" w:rsidP="00FD2C5D">
            <w:pPr>
              <w:spacing w:before="120" w:after="120" w:line="240" w:lineRule="auto"/>
              <w:ind w:right="113"/>
              <w:jc w:val="center"/>
              <w:rPr>
                <w:rFonts w:asciiTheme="minorHAnsi" w:hAnsiTheme="minorHAnsi" w:cstheme="minorHAnsi"/>
                <w:sz w:val="24"/>
                <w:szCs w:val="24"/>
              </w:rPr>
            </w:pPr>
            <w:r w:rsidRPr="00B15F42">
              <w:rPr>
                <w:rFonts w:asciiTheme="minorHAnsi" w:hAnsiTheme="minorHAnsi" w:cstheme="minorHAnsi"/>
                <w:sz w:val="24"/>
                <w:szCs w:val="24"/>
              </w:rPr>
              <w:t>LABORATORIO DI SALA E VENDITA</w:t>
            </w:r>
          </w:p>
          <w:p w:rsidR="00FD2C5D" w:rsidRDefault="00064FAF" w:rsidP="00FD2C5D">
            <w:pPr>
              <w:spacing w:before="120" w:after="120" w:line="240" w:lineRule="auto"/>
              <w:ind w:right="113"/>
              <w:jc w:val="center"/>
              <w:rPr>
                <w:rFonts w:asciiTheme="minorHAnsi" w:hAnsiTheme="minorHAnsi" w:cstheme="minorHAnsi"/>
                <w:sz w:val="24"/>
                <w:szCs w:val="24"/>
              </w:rPr>
            </w:pPr>
            <w:r w:rsidRPr="00B15F42">
              <w:rPr>
                <w:rFonts w:asciiTheme="minorHAnsi" w:hAnsiTheme="minorHAnsi" w:cstheme="minorHAnsi"/>
                <w:sz w:val="24"/>
                <w:szCs w:val="24"/>
              </w:rPr>
              <w:t>TIC</w:t>
            </w:r>
          </w:p>
          <w:p w:rsidR="00500F64" w:rsidRPr="00B15F42" w:rsidRDefault="00064FAF" w:rsidP="00FD2C5D">
            <w:pPr>
              <w:spacing w:before="120" w:after="120" w:line="240" w:lineRule="auto"/>
              <w:ind w:right="113"/>
              <w:jc w:val="center"/>
              <w:rPr>
                <w:rFonts w:asciiTheme="minorHAnsi" w:hAnsiTheme="minorHAnsi" w:cstheme="minorHAnsi"/>
                <w:sz w:val="24"/>
                <w:szCs w:val="24"/>
              </w:rPr>
            </w:pPr>
            <w:r w:rsidRPr="00B15F42">
              <w:rPr>
                <w:rFonts w:asciiTheme="minorHAnsi" w:hAnsiTheme="minorHAnsi" w:cstheme="minorHAnsi"/>
                <w:sz w:val="24"/>
                <w:szCs w:val="24"/>
              </w:rPr>
              <w:t>LABORATORI</w:t>
            </w:r>
            <w:r w:rsidR="005A6FF5" w:rsidRPr="00B15F42">
              <w:rPr>
                <w:rFonts w:asciiTheme="minorHAnsi" w:hAnsiTheme="minorHAnsi" w:cstheme="minorHAnsi"/>
                <w:sz w:val="24"/>
                <w:szCs w:val="24"/>
              </w:rPr>
              <w:t>O</w:t>
            </w:r>
            <w:r w:rsidRPr="00B15F42">
              <w:rPr>
                <w:rFonts w:asciiTheme="minorHAnsi" w:hAnsiTheme="minorHAnsi" w:cstheme="minorHAnsi"/>
                <w:sz w:val="24"/>
                <w:szCs w:val="24"/>
              </w:rPr>
              <w:t xml:space="preserve"> DI ACCOGLIENZA TURISTICA</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00F64" w:rsidRDefault="00F3103E" w:rsidP="009E673B">
            <w:pPr>
              <w:pStyle w:val="Testopreformattato"/>
              <w:rPr>
                <w:rFonts w:asciiTheme="minorHAnsi" w:hAnsiTheme="minorHAnsi" w:cstheme="minorHAnsi"/>
                <w:sz w:val="24"/>
                <w:szCs w:val="24"/>
              </w:rPr>
            </w:pPr>
            <w:r w:rsidRPr="00B15F42">
              <w:rPr>
                <w:rFonts w:asciiTheme="minorHAnsi" w:hAnsiTheme="minorHAnsi" w:cstheme="minorHAnsi"/>
                <w:sz w:val="24"/>
                <w:szCs w:val="24"/>
              </w:rPr>
              <w:t>Gli infusi.</w:t>
            </w:r>
            <w:r w:rsidR="00ED7889" w:rsidRPr="00B15F42">
              <w:rPr>
                <w:rFonts w:asciiTheme="minorHAnsi" w:hAnsiTheme="minorHAnsi" w:cstheme="minorHAnsi"/>
                <w:sz w:val="24"/>
                <w:szCs w:val="24"/>
              </w:rPr>
              <w:t xml:space="preserve"> </w:t>
            </w:r>
            <w:r w:rsidR="00064FAF" w:rsidRPr="00B15F42">
              <w:rPr>
                <w:rFonts w:asciiTheme="minorHAnsi" w:hAnsiTheme="minorHAnsi" w:cstheme="minorHAnsi"/>
                <w:sz w:val="24"/>
                <w:szCs w:val="24"/>
              </w:rPr>
              <w:t>Le bevande analcoliche. Le bevande di caffetteria: il caffè, il caffè espresso, il cappuccino, le bevande a base di caffè;</w:t>
            </w:r>
            <w:r w:rsidR="00ED7889" w:rsidRPr="00B15F42">
              <w:rPr>
                <w:rFonts w:asciiTheme="minorHAnsi" w:hAnsiTheme="minorHAnsi" w:cstheme="minorHAnsi"/>
                <w:sz w:val="24"/>
                <w:szCs w:val="24"/>
              </w:rPr>
              <w:t xml:space="preserve"> </w:t>
            </w:r>
            <w:r w:rsidR="00064FAF" w:rsidRPr="00B15F42">
              <w:rPr>
                <w:rFonts w:asciiTheme="minorHAnsi" w:hAnsiTheme="minorHAnsi" w:cstheme="minorHAnsi"/>
                <w:sz w:val="24"/>
                <w:szCs w:val="24"/>
              </w:rPr>
              <w:t>Strumenti online e non per la rappresentazione multimediale delle informazioni, la rete internet e i motori di ricerca.</w:t>
            </w:r>
          </w:p>
          <w:p w:rsidR="00DB3D87" w:rsidRPr="00B15F42" w:rsidRDefault="00DB3D87" w:rsidP="00FD2C5D">
            <w:pPr>
              <w:pStyle w:val="Testopreformattato"/>
              <w:rPr>
                <w:rFonts w:asciiTheme="minorHAnsi" w:hAnsiTheme="minorHAnsi" w:cstheme="minorHAnsi"/>
                <w:sz w:val="24"/>
                <w:szCs w:val="24"/>
              </w:rPr>
            </w:pP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500F64" w:rsidRPr="00B15F42" w:rsidRDefault="00064FAF">
            <w:pPr>
              <w:jc w:val="center"/>
              <w:rPr>
                <w:rFonts w:asciiTheme="minorHAnsi" w:hAnsiTheme="minorHAnsi" w:cstheme="minorHAnsi"/>
                <w:sz w:val="24"/>
                <w:szCs w:val="24"/>
              </w:rPr>
            </w:pPr>
            <w:r w:rsidRPr="00B15F42">
              <w:rPr>
                <w:rFonts w:asciiTheme="minorHAnsi" w:hAnsiTheme="minorHAnsi" w:cstheme="minorHAnsi"/>
                <w:sz w:val="24"/>
                <w:szCs w:val="24"/>
              </w:rPr>
              <w:t>8</w:t>
            </w:r>
          </w:p>
        </w:tc>
      </w:tr>
      <w:tr w:rsidR="00500F64" w:rsidRPr="00B15F42" w:rsidTr="00B15F42">
        <w:trPr>
          <w:trHeight w:val="260"/>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00F64" w:rsidRPr="00B15F42" w:rsidRDefault="00064FAF">
            <w:pPr>
              <w:spacing w:before="120" w:after="120"/>
              <w:jc w:val="center"/>
              <w:rPr>
                <w:rFonts w:asciiTheme="minorHAnsi" w:hAnsiTheme="minorHAnsi" w:cstheme="minorHAnsi"/>
                <w:sz w:val="24"/>
                <w:szCs w:val="24"/>
              </w:rPr>
            </w:pPr>
            <w:r w:rsidRPr="00B15F42">
              <w:rPr>
                <w:rFonts w:asciiTheme="minorHAnsi" w:hAnsiTheme="minorHAnsi" w:cstheme="minorHAnsi"/>
                <w:sz w:val="24"/>
                <w:szCs w:val="24"/>
              </w:rPr>
              <w:t>STORIA</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00F64" w:rsidRPr="00B15F42" w:rsidRDefault="00064FAF">
            <w:pPr>
              <w:spacing w:after="0" w:line="240" w:lineRule="auto"/>
              <w:ind w:right="127"/>
              <w:jc w:val="both"/>
              <w:rPr>
                <w:rFonts w:asciiTheme="minorHAnsi" w:hAnsiTheme="minorHAnsi" w:cstheme="minorHAnsi"/>
                <w:sz w:val="24"/>
                <w:szCs w:val="24"/>
              </w:rPr>
            </w:pPr>
            <w:r w:rsidRPr="00B15F42">
              <w:rPr>
                <w:rFonts w:asciiTheme="minorHAnsi" w:hAnsiTheme="minorHAnsi" w:cstheme="minorHAnsi"/>
                <w:sz w:val="24"/>
                <w:szCs w:val="24"/>
              </w:rPr>
              <w:t xml:space="preserve">L’acqua nello sviluppo delle civiltà antiche: l’importanza dei fiumi e dei mari nella diffusione della cultura nel bacino del </w:t>
            </w:r>
            <w:r w:rsidRPr="00B15F42">
              <w:rPr>
                <w:rFonts w:asciiTheme="minorHAnsi" w:hAnsiTheme="minorHAnsi" w:cstheme="minorHAnsi"/>
                <w:color w:val="auto"/>
                <w:sz w:val="24"/>
                <w:szCs w:val="24"/>
              </w:rPr>
              <w:t xml:space="preserve">Mediterraneo. La civiltà romana: gli acquedotti, impianti termali, impianti idrici pubblici e </w:t>
            </w:r>
            <w:r w:rsidRPr="00B15F42">
              <w:rPr>
                <w:rFonts w:asciiTheme="minorHAnsi" w:hAnsiTheme="minorHAnsi" w:cstheme="minorHAnsi"/>
                <w:color w:val="auto"/>
                <w:sz w:val="24"/>
                <w:szCs w:val="24"/>
              </w:rPr>
              <w:lastRenderedPageBreak/>
              <w:t xml:space="preserve">privati ecc. Acquedotti romani ed uso dell’acqua </w:t>
            </w:r>
            <w:r w:rsidRPr="00B15F42">
              <w:rPr>
                <w:rFonts w:asciiTheme="minorHAnsi" w:hAnsiTheme="minorHAnsi" w:cstheme="minorHAnsi"/>
                <w:sz w:val="24"/>
                <w:szCs w:val="24"/>
              </w:rPr>
              <w:t>nelle fontane di Roma.</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500F64" w:rsidRPr="00B15F42" w:rsidRDefault="00064FAF">
            <w:pPr>
              <w:jc w:val="center"/>
              <w:rPr>
                <w:rFonts w:asciiTheme="minorHAnsi" w:hAnsiTheme="minorHAnsi" w:cstheme="minorHAnsi"/>
                <w:sz w:val="24"/>
                <w:szCs w:val="24"/>
              </w:rPr>
            </w:pPr>
            <w:r w:rsidRPr="00B15F42">
              <w:rPr>
                <w:rFonts w:asciiTheme="minorHAnsi" w:hAnsiTheme="minorHAnsi" w:cstheme="minorHAnsi"/>
                <w:sz w:val="24"/>
                <w:szCs w:val="24"/>
              </w:rPr>
              <w:lastRenderedPageBreak/>
              <w:t>8-10</w:t>
            </w:r>
          </w:p>
        </w:tc>
      </w:tr>
      <w:tr w:rsidR="00500F64" w:rsidRPr="00B15F42" w:rsidTr="00B15F42">
        <w:trPr>
          <w:trHeight w:val="260"/>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00F64" w:rsidRPr="00B15F42" w:rsidRDefault="00064FAF">
            <w:pPr>
              <w:spacing w:before="120" w:after="120"/>
              <w:jc w:val="center"/>
              <w:rPr>
                <w:rFonts w:asciiTheme="minorHAnsi" w:hAnsiTheme="minorHAnsi" w:cstheme="minorHAnsi"/>
                <w:sz w:val="24"/>
                <w:szCs w:val="24"/>
              </w:rPr>
            </w:pPr>
            <w:r w:rsidRPr="00B15F42">
              <w:rPr>
                <w:rFonts w:asciiTheme="minorHAnsi" w:hAnsiTheme="minorHAnsi" w:cstheme="minorHAnsi"/>
                <w:sz w:val="24"/>
                <w:szCs w:val="24"/>
              </w:rPr>
              <w:t>SCIENZE INTEGRATE</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00F64" w:rsidRPr="00B15F42" w:rsidRDefault="00064FAF">
            <w:pPr>
              <w:spacing w:after="0" w:line="240" w:lineRule="auto"/>
              <w:ind w:right="127"/>
              <w:jc w:val="both"/>
              <w:rPr>
                <w:rFonts w:asciiTheme="minorHAnsi" w:hAnsiTheme="minorHAnsi" w:cstheme="minorHAnsi"/>
                <w:sz w:val="24"/>
                <w:szCs w:val="24"/>
              </w:rPr>
            </w:pPr>
            <w:r w:rsidRPr="00B15F42">
              <w:rPr>
                <w:rFonts w:asciiTheme="minorHAnsi" w:hAnsiTheme="minorHAnsi" w:cstheme="minorHAnsi"/>
                <w:sz w:val="24"/>
                <w:szCs w:val="24"/>
              </w:rPr>
              <w:t>Proprietà dell’acqua. Idrosfera e ciclo dell’acqua. L’acqua come risorsa (fonti di appro</w:t>
            </w:r>
            <w:r w:rsidR="005A6FF5" w:rsidRPr="00B15F42">
              <w:rPr>
                <w:rFonts w:asciiTheme="minorHAnsi" w:hAnsiTheme="minorHAnsi" w:cstheme="minorHAnsi"/>
                <w:sz w:val="24"/>
                <w:szCs w:val="24"/>
              </w:rPr>
              <w:t>v</w:t>
            </w:r>
            <w:r w:rsidRPr="00B15F42">
              <w:rPr>
                <w:rFonts w:asciiTheme="minorHAnsi" w:hAnsiTheme="minorHAnsi" w:cstheme="minorHAnsi"/>
                <w:sz w:val="24"/>
                <w:szCs w:val="24"/>
              </w:rPr>
              <w:t>vigionamento, metodi di potabilizzazione, uso razionale)</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500F64" w:rsidRPr="00B15F42" w:rsidRDefault="00064FAF">
            <w:pPr>
              <w:jc w:val="center"/>
              <w:rPr>
                <w:rFonts w:asciiTheme="minorHAnsi" w:hAnsiTheme="minorHAnsi" w:cstheme="minorHAnsi"/>
                <w:sz w:val="24"/>
                <w:szCs w:val="24"/>
              </w:rPr>
            </w:pPr>
            <w:r w:rsidRPr="00B15F42">
              <w:rPr>
                <w:rFonts w:asciiTheme="minorHAnsi" w:hAnsiTheme="minorHAnsi" w:cstheme="minorHAnsi"/>
                <w:sz w:val="24"/>
                <w:szCs w:val="24"/>
              </w:rPr>
              <w:t>8</w:t>
            </w:r>
          </w:p>
        </w:tc>
      </w:tr>
      <w:tr w:rsidR="00500F64" w:rsidRPr="00B15F42" w:rsidTr="00B15F42">
        <w:trPr>
          <w:trHeight w:val="260"/>
        </w:trPr>
        <w:tc>
          <w:tcPr>
            <w:tcW w:w="3232" w:type="dxa"/>
            <w:tcBorders>
              <w:left w:val="single" w:sz="4" w:space="0" w:color="000001"/>
              <w:bottom w:val="single" w:sz="4" w:space="0" w:color="000001"/>
              <w:right w:val="single" w:sz="4" w:space="0" w:color="000001"/>
            </w:tcBorders>
            <w:shd w:val="clear" w:color="auto" w:fill="auto"/>
            <w:vAlign w:val="center"/>
          </w:tcPr>
          <w:p w:rsidR="00500F64" w:rsidRPr="00B15F42" w:rsidRDefault="00064FAF">
            <w:pPr>
              <w:spacing w:before="120" w:after="120"/>
              <w:jc w:val="center"/>
              <w:rPr>
                <w:rFonts w:asciiTheme="minorHAnsi" w:hAnsiTheme="minorHAnsi" w:cstheme="minorHAnsi"/>
                <w:sz w:val="24"/>
                <w:szCs w:val="24"/>
              </w:rPr>
            </w:pPr>
            <w:r w:rsidRPr="00B15F42">
              <w:rPr>
                <w:rFonts w:asciiTheme="minorHAnsi" w:hAnsiTheme="minorHAnsi" w:cstheme="minorHAnsi"/>
                <w:sz w:val="24"/>
                <w:szCs w:val="24"/>
              </w:rPr>
              <w:t>ITALIANO</w:t>
            </w:r>
          </w:p>
        </w:tc>
        <w:tc>
          <w:tcPr>
            <w:tcW w:w="5777" w:type="dxa"/>
            <w:tcBorders>
              <w:left w:val="single" w:sz="4" w:space="0" w:color="000001"/>
              <w:bottom w:val="single" w:sz="4" w:space="0" w:color="000001"/>
              <w:right w:val="single" w:sz="4" w:space="0" w:color="000001"/>
            </w:tcBorders>
            <w:shd w:val="clear" w:color="auto" w:fill="auto"/>
            <w:vAlign w:val="center"/>
          </w:tcPr>
          <w:p w:rsidR="00064FAF" w:rsidRPr="00B15F42" w:rsidRDefault="00064FAF" w:rsidP="00064FAF">
            <w:pPr>
              <w:spacing w:after="0" w:line="240" w:lineRule="auto"/>
              <w:ind w:right="127"/>
              <w:jc w:val="both"/>
              <w:rPr>
                <w:rFonts w:asciiTheme="minorHAnsi" w:hAnsiTheme="minorHAnsi" w:cstheme="minorHAnsi"/>
                <w:color w:val="auto"/>
                <w:sz w:val="24"/>
                <w:szCs w:val="24"/>
              </w:rPr>
            </w:pPr>
            <w:r w:rsidRPr="00B15F42">
              <w:rPr>
                <w:rFonts w:asciiTheme="minorHAnsi" w:hAnsiTheme="minorHAnsi" w:cstheme="minorHAnsi"/>
                <w:color w:val="auto"/>
                <w:sz w:val="24"/>
                <w:szCs w:val="24"/>
              </w:rPr>
              <w:t>I miti e le narrazioni collegate all’acqua e ai suoi diversi significati simbolici. Lettura e comprensione di alcuni dei seguenti miti:</w:t>
            </w:r>
          </w:p>
          <w:p w:rsidR="00064FAF" w:rsidRPr="00B15F42" w:rsidRDefault="00064FAF" w:rsidP="00064FAF">
            <w:pPr>
              <w:spacing w:after="0" w:line="240" w:lineRule="auto"/>
              <w:ind w:right="127"/>
              <w:jc w:val="both"/>
              <w:rPr>
                <w:rFonts w:asciiTheme="minorHAnsi" w:hAnsiTheme="minorHAnsi" w:cstheme="minorHAnsi"/>
                <w:color w:val="auto"/>
                <w:sz w:val="24"/>
                <w:szCs w:val="24"/>
              </w:rPr>
            </w:pPr>
            <w:r w:rsidRPr="00B15F42">
              <w:rPr>
                <w:rFonts w:asciiTheme="minorHAnsi" w:hAnsiTheme="minorHAnsi" w:cstheme="minorHAnsi"/>
                <w:color w:val="auto"/>
                <w:sz w:val="24"/>
                <w:szCs w:val="24"/>
              </w:rPr>
              <w:t>- Il tema diluvio nell’</w:t>
            </w:r>
            <w:r w:rsidRPr="00B15F42">
              <w:rPr>
                <w:rFonts w:asciiTheme="minorHAnsi" w:hAnsiTheme="minorHAnsi" w:cstheme="minorHAnsi"/>
                <w:i/>
                <w:iCs/>
                <w:color w:val="auto"/>
                <w:sz w:val="24"/>
                <w:szCs w:val="24"/>
              </w:rPr>
              <w:t>Epopea di Gilgamesh</w:t>
            </w:r>
            <w:r w:rsidRPr="00B15F42">
              <w:rPr>
                <w:rFonts w:asciiTheme="minorHAnsi" w:hAnsiTheme="minorHAnsi" w:cstheme="minorHAnsi"/>
                <w:color w:val="auto"/>
                <w:sz w:val="24"/>
                <w:szCs w:val="24"/>
              </w:rPr>
              <w:t xml:space="preserve"> e nel racconto biblico</w:t>
            </w:r>
          </w:p>
          <w:p w:rsidR="00064FAF" w:rsidRPr="00B15F42" w:rsidRDefault="00064FAF" w:rsidP="00064FAF">
            <w:pPr>
              <w:spacing w:after="0" w:line="240" w:lineRule="auto"/>
              <w:ind w:right="127"/>
              <w:jc w:val="both"/>
              <w:rPr>
                <w:rFonts w:asciiTheme="minorHAnsi" w:hAnsiTheme="minorHAnsi" w:cstheme="minorHAnsi"/>
                <w:color w:val="auto"/>
                <w:sz w:val="24"/>
                <w:szCs w:val="24"/>
              </w:rPr>
            </w:pPr>
            <w:r w:rsidRPr="00B15F42">
              <w:rPr>
                <w:rFonts w:asciiTheme="minorHAnsi" w:hAnsiTheme="minorHAnsi" w:cstheme="minorHAnsi"/>
                <w:color w:val="auto"/>
                <w:sz w:val="24"/>
                <w:szCs w:val="24"/>
              </w:rPr>
              <w:t>- La nascita di Afrodite</w:t>
            </w:r>
          </w:p>
          <w:p w:rsidR="00064FAF" w:rsidRPr="00B15F42" w:rsidRDefault="00064FAF" w:rsidP="00064FAF">
            <w:pPr>
              <w:spacing w:after="0" w:line="240" w:lineRule="auto"/>
              <w:ind w:right="127"/>
              <w:jc w:val="both"/>
              <w:rPr>
                <w:rFonts w:asciiTheme="minorHAnsi" w:hAnsiTheme="minorHAnsi" w:cstheme="minorHAnsi"/>
                <w:color w:val="auto"/>
                <w:sz w:val="24"/>
                <w:szCs w:val="24"/>
              </w:rPr>
            </w:pPr>
            <w:r w:rsidRPr="00B15F42">
              <w:rPr>
                <w:rFonts w:asciiTheme="minorHAnsi" w:hAnsiTheme="minorHAnsi" w:cstheme="minorHAnsi"/>
                <w:color w:val="auto"/>
                <w:sz w:val="24"/>
                <w:szCs w:val="24"/>
              </w:rPr>
              <w:t>- Il mito di Dànae e Perseo (l’acqua fecondatrice)</w:t>
            </w:r>
          </w:p>
          <w:p w:rsidR="00064FAF" w:rsidRPr="00B15F42" w:rsidRDefault="00064FAF" w:rsidP="00064FAF">
            <w:pPr>
              <w:spacing w:after="0" w:line="240" w:lineRule="auto"/>
              <w:ind w:right="127"/>
              <w:jc w:val="both"/>
              <w:rPr>
                <w:rFonts w:asciiTheme="minorHAnsi" w:hAnsiTheme="minorHAnsi" w:cstheme="minorHAnsi"/>
                <w:color w:val="auto"/>
                <w:sz w:val="24"/>
                <w:szCs w:val="24"/>
              </w:rPr>
            </w:pPr>
            <w:r w:rsidRPr="00B15F42">
              <w:rPr>
                <w:rFonts w:asciiTheme="minorHAnsi" w:hAnsiTheme="minorHAnsi" w:cstheme="minorHAnsi"/>
                <w:color w:val="auto"/>
                <w:sz w:val="24"/>
                <w:szCs w:val="24"/>
              </w:rPr>
              <w:t>- Il mito di Alfèo ed Aretusa</w:t>
            </w:r>
          </w:p>
          <w:p w:rsidR="00064FAF" w:rsidRPr="00B15F42" w:rsidRDefault="00064FAF" w:rsidP="00064FAF">
            <w:pPr>
              <w:spacing w:after="0" w:line="240" w:lineRule="auto"/>
              <w:ind w:right="127"/>
              <w:jc w:val="both"/>
              <w:rPr>
                <w:rFonts w:asciiTheme="minorHAnsi" w:hAnsiTheme="minorHAnsi" w:cstheme="minorHAnsi"/>
                <w:color w:val="auto"/>
                <w:sz w:val="24"/>
                <w:szCs w:val="24"/>
              </w:rPr>
            </w:pPr>
            <w:r w:rsidRPr="00B15F42">
              <w:rPr>
                <w:rFonts w:asciiTheme="minorHAnsi" w:hAnsiTheme="minorHAnsi" w:cstheme="minorHAnsi"/>
                <w:color w:val="auto"/>
                <w:sz w:val="24"/>
                <w:szCs w:val="24"/>
              </w:rPr>
              <w:t xml:space="preserve">- Glauco e Scilla (Ovidio, </w:t>
            </w:r>
            <w:r w:rsidRPr="00B15F42">
              <w:rPr>
                <w:rFonts w:asciiTheme="minorHAnsi" w:hAnsiTheme="minorHAnsi" w:cstheme="minorHAnsi"/>
                <w:i/>
                <w:iCs/>
                <w:color w:val="auto"/>
                <w:sz w:val="24"/>
                <w:szCs w:val="24"/>
              </w:rPr>
              <w:t>Metamorfosi</w:t>
            </w:r>
            <w:r w:rsidRPr="00B15F42">
              <w:rPr>
                <w:rFonts w:asciiTheme="minorHAnsi" w:hAnsiTheme="minorHAnsi" w:cstheme="minorHAnsi"/>
                <w:color w:val="auto"/>
                <w:sz w:val="24"/>
                <w:szCs w:val="24"/>
              </w:rPr>
              <w:t>)</w:t>
            </w:r>
          </w:p>
          <w:p w:rsidR="00064FAF" w:rsidRPr="00B15F42" w:rsidRDefault="00064FAF" w:rsidP="00064FAF">
            <w:pPr>
              <w:spacing w:after="0" w:line="240" w:lineRule="auto"/>
              <w:ind w:right="127"/>
              <w:jc w:val="both"/>
              <w:rPr>
                <w:rFonts w:asciiTheme="minorHAnsi" w:hAnsiTheme="minorHAnsi" w:cstheme="minorHAnsi"/>
                <w:color w:val="auto"/>
                <w:sz w:val="24"/>
                <w:szCs w:val="24"/>
              </w:rPr>
            </w:pPr>
            <w:r w:rsidRPr="00B15F42">
              <w:rPr>
                <w:rFonts w:asciiTheme="minorHAnsi" w:hAnsiTheme="minorHAnsi" w:cstheme="minorHAnsi"/>
                <w:color w:val="auto"/>
                <w:sz w:val="24"/>
                <w:szCs w:val="24"/>
              </w:rPr>
              <w:t xml:space="preserve">- Narciso </w:t>
            </w:r>
          </w:p>
          <w:p w:rsidR="00064FAF" w:rsidRPr="00B15F42" w:rsidRDefault="00064FAF" w:rsidP="00064FAF">
            <w:pPr>
              <w:spacing w:after="0" w:line="240" w:lineRule="auto"/>
              <w:ind w:right="127"/>
              <w:jc w:val="both"/>
              <w:rPr>
                <w:rFonts w:asciiTheme="minorHAnsi" w:hAnsiTheme="minorHAnsi" w:cstheme="minorHAnsi"/>
                <w:color w:val="auto"/>
                <w:sz w:val="24"/>
                <w:szCs w:val="24"/>
              </w:rPr>
            </w:pPr>
            <w:r w:rsidRPr="00B15F42">
              <w:rPr>
                <w:rFonts w:asciiTheme="minorHAnsi" w:hAnsiTheme="minorHAnsi" w:cstheme="minorHAnsi"/>
                <w:color w:val="auto"/>
                <w:sz w:val="24"/>
                <w:szCs w:val="24"/>
              </w:rPr>
              <w:t xml:space="preserve">- L’acqua del fiume Lete e l’oblìo nel mito di Er (Platone, </w:t>
            </w:r>
            <w:r w:rsidRPr="00B15F42">
              <w:rPr>
                <w:rFonts w:asciiTheme="minorHAnsi" w:hAnsiTheme="minorHAnsi" w:cstheme="minorHAnsi"/>
                <w:i/>
                <w:iCs/>
                <w:color w:val="auto"/>
                <w:sz w:val="24"/>
                <w:szCs w:val="24"/>
              </w:rPr>
              <w:t>Repubblica</w:t>
            </w:r>
            <w:r w:rsidRPr="00B15F42">
              <w:rPr>
                <w:rFonts w:asciiTheme="minorHAnsi" w:hAnsiTheme="minorHAnsi" w:cstheme="minorHAnsi"/>
                <w:color w:val="auto"/>
                <w:sz w:val="24"/>
                <w:szCs w:val="24"/>
              </w:rPr>
              <w:t>)</w:t>
            </w:r>
          </w:p>
          <w:p w:rsidR="00064FAF" w:rsidRPr="00B15F42" w:rsidRDefault="00064FAF" w:rsidP="00064FAF">
            <w:pPr>
              <w:spacing w:after="0" w:line="240" w:lineRule="auto"/>
              <w:ind w:right="127"/>
              <w:jc w:val="both"/>
              <w:rPr>
                <w:rFonts w:asciiTheme="minorHAnsi" w:hAnsiTheme="minorHAnsi" w:cstheme="minorHAnsi"/>
                <w:color w:val="auto"/>
                <w:sz w:val="24"/>
                <w:szCs w:val="24"/>
              </w:rPr>
            </w:pPr>
            <w:r w:rsidRPr="00B15F42">
              <w:rPr>
                <w:rFonts w:asciiTheme="minorHAnsi" w:hAnsiTheme="minorHAnsi" w:cstheme="minorHAnsi"/>
                <w:color w:val="auto"/>
                <w:sz w:val="24"/>
                <w:szCs w:val="24"/>
              </w:rPr>
              <w:t>- L’acqua del fiume Lete e l’oblìo nell’</w:t>
            </w:r>
            <w:r w:rsidRPr="00B15F42">
              <w:rPr>
                <w:rFonts w:asciiTheme="minorHAnsi" w:hAnsiTheme="minorHAnsi" w:cstheme="minorHAnsi"/>
                <w:i/>
                <w:iCs/>
                <w:color w:val="auto"/>
                <w:sz w:val="24"/>
                <w:szCs w:val="24"/>
              </w:rPr>
              <w:t xml:space="preserve">Eneide </w:t>
            </w:r>
            <w:r w:rsidRPr="00B15F42">
              <w:rPr>
                <w:rFonts w:asciiTheme="minorHAnsi" w:hAnsiTheme="minorHAnsi" w:cstheme="minorHAnsi"/>
                <w:color w:val="auto"/>
                <w:sz w:val="24"/>
                <w:szCs w:val="24"/>
              </w:rPr>
              <w:t>di Virgilio</w:t>
            </w:r>
          </w:p>
          <w:p w:rsidR="00064FAF" w:rsidRPr="00B15F42" w:rsidRDefault="00064FAF" w:rsidP="00064FAF">
            <w:pPr>
              <w:spacing w:after="0" w:line="240" w:lineRule="auto"/>
              <w:ind w:right="127"/>
              <w:jc w:val="both"/>
              <w:rPr>
                <w:rFonts w:asciiTheme="minorHAnsi" w:hAnsiTheme="minorHAnsi" w:cstheme="minorHAnsi"/>
                <w:color w:val="auto"/>
                <w:sz w:val="24"/>
                <w:szCs w:val="24"/>
              </w:rPr>
            </w:pPr>
            <w:r w:rsidRPr="00B15F42">
              <w:rPr>
                <w:rFonts w:asciiTheme="minorHAnsi" w:hAnsiTheme="minorHAnsi" w:cstheme="minorHAnsi"/>
                <w:color w:val="auto"/>
                <w:sz w:val="24"/>
                <w:szCs w:val="24"/>
              </w:rPr>
              <w:t>Visione di video/spezzoni di film relativi al tema.</w:t>
            </w:r>
          </w:p>
          <w:p w:rsidR="00500F64" w:rsidRPr="00B15F42" w:rsidRDefault="00064FAF" w:rsidP="00064FAF">
            <w:pPr>
              <w:spacing w:after="0" w:line="240" w:lineRule="auto"/>
              <w:ind w:right="127"/>
              <w:jc w:val="both"/>
              <w:rPr>
                <w:rFonts w:asciiTheme="minorHAnsi" w:hAnsiTheme="minorHAnsi" w:cstheme="minorHAnsi"/>
                <w:color w:val="auto"/>
                <w:sz w:val="24"/>
                <w:szCs w:val="24"/>
              </w:rPr>
            </w:pPr>
            <w:r w:rsidRPr="00B15F42">
              <w:rPr>
                <w:rFonts w:asciiTheme="minorHAnsi" w:hAnsiTheme="minorHAnsi" w:cstheme="minorHAnsi"/>
                <w:color w:val="auto"/>
                <w:sz w:val="24"/>
                <w:szCs w:val="24"/>
              </w:rPr>
              <w:t>Intervista agli alunni di una classe della scuola sull’uso e consumo dell’acqua: i dati raccolti saranno utilizzati per la realizzazione del compito di realtà.</w:t>
            </w:r>
          </w:p>
        </w:tc>
        <w:tc>
          <w:tcPr>
            <w:tcW w:w="1144" w:type="dxa"/>
            <w:tcBorders>
              <w:left w:val="single" w:sz="4" w:space="0" w:color="000001"/>
              <w:bottom w:val="single" w:sz="4" w:space="0" w:color="000001"/>
              <w:right w:val="single" w:sz="4" w:space="0" w:color="000001"/>
            </w:tcBorders>
            <w:shd w:val="clear" w:color="auto" w:fill="auto"/>
            <w:vAlign w:val="center"/>
          </w:tcPr>
          <w:p w:rsidR="00500F64" w:rsidRPr="00B15F42" w:rsidRDefault="00064FAF">
            <w:pPr>
              <w:jc w:val="center"/>
              <w:rPr>
                <w:rFonts w:asciiTheme="minorHAnsi" w:hAnsiTheme="minorHAnsi" w:cstheme="minorHAnsi"/>
                <w:sz w:val="24"/>
                <w:szCs w:val="24"/>
              </w:rPr>
            </w:pPr>
            <w:r w:rsidRPr="00B15F42">
              <w:rPr>
                <w:rFonts w:asciiTheme="minorHAnsi" w:hAnsiTheme="minorHAnsi" w:cstheme="minorHAnsi"/>
                <w:sz w:val="24"/>
                <w:szCs w:val="24"/>
              </w:rPr>
              <w:t>10-12</w:t>
            </w:r>
          </w:p>
        </w:tc>
      </w:tr>
      <w:tr w:rsidR="001519A5" w:rsidRPr="00B15F42" w:rsidTr="00B15F42">
        <w:trPr>
          <w:trHeight w:val="260"/>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1519A5" w:rsidRPr="00B15F42" w:rsidRDefault="001519A5">
            <w:pPr>
              <w:spacing w:before="120" w:after="120"/>
              <w:jc w:val="center"/>
              <w:rPr>
                <w:rFonts w:asciiTheme="minorHAnsi" w:hAnsiTheme="minorHAnsi" w:cstheme="minorHAnsi"/>
                <w:sz w:val="24"/>
                <w:szCs w:val="24"/>
              </w:rPr>
            </w:pPr>
            <w:r w:rsidRPr="00B15F42">
              <w:rPr>
                <w:rFonts w:asciiTheme="minorHAnsi" w:hAnsiTheme="minorHAnsi" w:cstheme="minorHAnsi"/>
                <w:sz w:val="24"/>
                <w:szCs w:val="24"/>
              </w:rPr>
              <w:t>DIRITTO ED ECONOMIA</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519A5" w:rsidRPr="00B15F42" w:rsidRDefault="001519A5">
            <w:pPr>
              <w:spacing w:after="0" w:line="240" w:lineRule="auto"/>
              <w:ind w:right="127"/>
              <w:jc w:val="both"/>
              <w:rPr>
                <w:rFonts w:asciiTheme="minorHAnsi" w:hAnsiTheme="minorHAnsi" w:cstheme="minorHAnsi"/>
                <w:sz w:val="24"/>
                <w:szCs w:val="24"/>
              </w:rPr>
            </w:pPr>
            <w:r w:rsidRPr="00B15F42">
              <w:rPr>
                <w:rFonts w:asciiTheme="minorHAnsi" w:hAnsiTheme="minorHAnsi" w:cstheme="minorHAnsi"/>
                <w:sz w:val="24"/>
                <w:szCs w:val="24"/>
              </w:rPr>
              <w:t>Art. 32 Cost.: diritto alla salute. L’acqua come diritto umano universale (Agenda 2030 ONU). L’acqua come bene economico; concetto di bisogni, beni e servizi; classificazione dei bisogni e dei beni economici.</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519A5" w:rsidRPr="00B15F42" w:rsidRDefault="001519A5">
            <w:pPr>
              <w:jc w:val="center"/>
              <w:rPr>
                <w:rFonts w:asciiTheme="minorHAnsi" w:hAnsiTheme="minorHAnsi" w:cstheme="minorHAnsi"/>
                <w:sz w:val="24"/>
                <w:szCs w:val="24"/>
              </w:rPr>
            </w:pPr>
            <w:r w:rsidRPr="00B15F42">
              <w:rPr>
                <w:rFonts w:asciiTheme="minorHAnsi" w:hAnsiTheme="minorHAnsi" w:cstheme="minorHAnsi"/>
                <w:sz w:val="24"/>
                <w:szCs w:val="24"/>
              </w:rPr>
              <w:t>6</w:t>
            </w:r>
          </w:p>
        </w:tc>
      </w:tr>
      <w:tr w:rsidR="001519A5" w:rsidRPr="00B15F42" w:rsidTr="00B15F42">
        <w:trPr>
          <w:trHeight w:val="472"/>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1519A5" w:rsidRPr="00B15F42" w:rsidRDefault="001519A5">
            <w:pPr>
              <w:spacing w:before="120" w:after="120"/>
              <w:jc w:val="center"/>
              <w:rPr>
                <w:rFonts w:asciiTheme="minorHAnsi" w:hAnsiTheme="minorHAnsi" w:cstheme="minorHAnsi"/>
                <w:sz w:val="24"/>
                <w:szCs w:val="24"/>
              </w:rPr>
            </w:pPr>
            <w:r w:rsidRPr="00B15F42">
              <w:rPr>
                <w:rFonts w:asciiTheme="minorHAnsi" w:hAnsiTheme="minorHAnsi" w:cstheme="minorHAnsi"/>
                <w:sz w:val="24"/>
                <w:szCs w:val="24"/>
              </w:rPr>
              <w:t>I.R.C.</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519A5" w:rsidRPr="00B15F42" w:rsidRDefault="001519A5">
            <w:pPr>
              <w:spacing w:after="0" w:line="240" w:lineRule="auto"/>
              <w:ind w:right="127"/>
              <w:jc w:val="both"/>
              <w:rPr>
                <w:rFonts w:asciiTheme="minorHAnsi" w:hAnsiTheme="minorHAnsi" w:cstheme="minorHAnsi"/>
                <w:sz w:val="24"/>
                <w:szCs w:val="24"/>
              </w:rPr>
            </w:pPr>
            <w:r w:rsidRPr="00B15F42">
              <w:rPr>
                <w:rFonts w:asciiTheme="minorHAnsi" w:hAnsiTheme="minorHAnsi" w:cstheme="minorHAnsi"/>
                <w:sz w:val="24"/>
                <w:szCs w:val="24"/>
              </w:rPr>
              <w:t>Confrontare l’uso e il significato dell’elemento acqua nelle diverse religioni.</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1519A5" w:rsidRPr="00B15F42" w:rsidRDefault="001519A5">
            <w:pPr>
              <w:jc w:val="center"/>
              <w:rPr>
                <w:rFonts w:asciiTheme="minorHAnsi" w:hAnsiTheme="minorHAnsi" w:cstheme="minorHAnsi"/>
                <w:sz w:val="24"/>
                <w:szCs w:val="24"/>
              </w:rPr>
            </w:pPr>
            <w:r w:rsidRPr="00B15F42">
              <w:rPr>
                <w:rFonts w:asciiTheme="minorHAnsi" w:hAnsiTheme="minorHAnsi" w:cstheme="minorHAnsi"/>
                <w:sz w:val="24"/>
                <w:szCs w:val="24"/>
              </w:rPr>
              <w:t>8-10</w:t>
            </w:r>
          </w:p>
        </w:tc>
      </w:tr>
      <w:tr w:rsidR="00B15F42" w:rsidRPr="00B15F42" w:rsidTr="00BD5E3C">
        <w:trPr>
          <w:trHeight w:val="448"/>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B15F42" w:rsidRPr="00B15F42" w:rsidRDefault="00B15F42" w:rsidP="00A726BB">
            <w:pPr>
              <w:spacing w:after="0" w:line="240" w:lineRule="auto"/>
              <w:jc w:val="center"/>
              <w:rPr>
                <w:rFonts w:asciiTheme="minorHAnsi" w:hAnsiTheme="minorHAnsi" w:cstheme="minorHAnsi"/>
                <w:b/>
                <w:sz w:val="24"/>
                <w:szCs w:val="24"/>
              </w:rPr>
            </w:pPr>
            <w:r w:rsidRPr="00B15F42">
              <w:rPr>
                <w:rFonts w:asciiTheme="minorHAnsi" w:hAnsiTheme="minorHAnsi" w:cstheme="minorHAnsi"/>
                <w:b/>
                <w:bCs/>
                <w:sz w:val="24"/>
                <w:szCs w:val="24"/>
              </w:rPr>
              <w:t>COMPITO AUTENTICO/DI REALTÀ DI RIFERIMENTO E P</w:t>
            </w:r>
            <w:r w:rsidR="00BC5DC4">
              <w:rPr>
                <w:rFonts w:asciiTheme="minorHAnsi" w:hAnsiTheme="minorHAnsi" w:cstheme="minorHAnsi"/>
                <w:b/>
                <w:bCs/>
                <w:sz w:val="24"/>
                <w:szCs w:val="24"/>
              </w:rPr>
              <w:t>R</w:t>
            </w:r>
            <w:r w:rsidRPr="00B15F42">
              <w:rPr>
                <w:rFonts w:asciiTheme="minorHAnsi" w:hAnsiTheme="minorHAnsi" w:cstheme="minorHAnsi"/>
                <w:b/>
                <w:bCs/>
                <w:sz w:val="24"/>
                <w:szCs w:val="24"/>
              </w:rPr>
              <w:t>ODOTTI</w:t>
            </w:r>
          </w:p>
        </w:tc>
      </w:tr>
      <w:tr w:rsidR="00B15F42" w:rsidRPr="00B15F42" w:rsidTr="002A3345">
        <w:trPr>
          <w:trHeight w:val="24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B15F42" w:rsidRPr="00BC5DC4" w:rsidRDefault="002A3345" w:rsidP="002A3345">
            <w:pPr>
              <w:spacing w:after="0" w:line="240" w:lineRule="auto"/>
              <w:rPr>
                <w:sz w:val="24"/>
                <w:szCs w:val="24"/>
              </w:rPr>
            </w:pPr>
            <w:r>
              <w:rPr>
                <w:sz w:val="24"/>
                <w:szCs w:val="24"/>
              </w:rPr>
              <w:t>P</w:t>
            </w:r>
            <w:r w:rsidRPr="002A3345">
              <w:rPr>
                <w:sz w:val="24"/>
                <w:szCs w:val="24"/>
              </w:rPr>
              <w:t>resentazione in PowerPoint</w:t>
            </w:r>
          </w:p>
        </w:tc>
      </w:tr>
      <w:tr w:rsidR="00B15F42" w:rsidRPr="00B15F42" w:rsidTr="00BD5E3C">
        <w:trPr>
          <w:trHeight w:val="464"/>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B15F42" w:rsidRPr="00B15F42" w:rsidRDefault="00B15F42" w:rsidP="00A726BB">
            <w:pPr>
              <w:spacing w:after="0" w:line="240" w:lineRule="auto"/>
              <w:jc w:val="center"/>
              <w:rPr>
                <w:rFonts w:asciiTheme="minorHAnsi" w:hAnsiTheme="minorHAnsi" w:cstheme="minorHAnsi"/>
                <w:b/>
                <w:bCs/>
                <w:sz w:val="24"/>
                <w:szCs w:val="24"/>
              </w:rPr>
            </w:pPr>
            <w:r w:rsidRPr="00B15F42">
              <w:rPr>
                <w:rFonts w:asciiTheme="minorHAnsi" w:hAnsiTheme="minorHAnsi" w:cstheme="minorHAnsi"/>
                <w:b/>
                <w:sz w:val="24"/>
                <w:szCs w:val="24"/>
              </w:rPr>
              <w:t>MONTE ORE COMPLESSIVO</w:t>
            </w:r>
          </w:p>
        </w:tc>
      </w:tr>
      <w:tr w:rsidR="00B15F42" w:rsidRPr="00B15F42" w:rsidTr="00B15F42">
        <w:trPr>
          <w:trHeight w:val="24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B15F42" w:rsidRPr="00B15F42" w:rsidRDefault="00B15F42" w:rsidP="00A726BB">
            <w:pPr>
              <w:spacing w:after="0" w:line="240" w:lineRule="auto"/>
              <w:rPr>
                <w:rFonts w:asciiTheme="minorHAnsi" w:hAnsiTheme="minorHAnsi" w:cstheme="minorHAnsi"/>
                <w:b/>
                <w:bCs/>
                <w:sz w:val="24"/>
                <w:szCs w:val="24"/>
              </w:rPr>
            </w:pPr>
            <w:r w:rsidRPr="00B15F42">
              <w:rPr>
                <w:rFonts w:asciiTheme="minorHAnsi" w:hAnsiTheme="minorHAnsi" w:cstheme="minorHAnsi"/>
                <w:sz w:val="24"/>
                <w:szCs w:val="24"/>
              </w:rPr>
              <w:t>68-74 ore da gennaio a maggio</w:t>
            </w:r>
          </w:p>
        </w:tc>
      </w:tr>
      <w:tr w:rsidR="00B15F42" w:rsidRPr="00B15F42" w:rsidTr="00BD5E3C">
        <w:trPr>
          <w:trHeight w:val="490"/>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B15F42" w:rsidRPr="00B15F42" w:rsidRDefault="00B15F42" w:rsidP="00A726BB">
            <w:pPr>
              <w:spacing w:after="0" w:line="240" w:lineRule="auto"/>
              <w:jc w:val="center"/>
              <w:rPr>
                <w:rFonts w:asciiTheme="minorHAnsi" w:hAnsiTheme="minorHAnsi" w:cstheme="minorHAnsi"/>
                <w:b/>
                <w:bCs/>
                <w:sz w:val="24"/>
                <w:szCs w:val="24"/>
              </w:rPr>
            </w:pPr>
            <w:r w:rsidRPr="00B15F42">
              <w:rPr>
                <w:rFonts w:asciiTheme="minorHAnsi" w:hAnsiTheme="minorHAnsi" w:cstheme="minorHAnsi"/>
                <w:b/>
                <w:sz w:val="24"/>
                <w:szCs w:val="24"/>
              </w:rPr>
              <w:t>METODO</w:t>
            </w:r>
          </w:p>
        </w:tc>
      </w:tr>
      <w:tr w:rsidR="00B15F42" w:rsidRPr="00B15F42" w:rsidTr="00B15F42">
        <w:trPr>
          <w:trHeight w:val="24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2A3345" w:rsidRPr="002A3345" w:rsidRDefault="002A3345" w:rsidP="000159AD">
            <w:pPr>
              <w:spacing w:line="240" w:lineRule="auto"/>
              <w:rPr>
                <w:sz w:val="24"/>
                <w:szCs w:val="24"/>
              </w:rPr>
            </w:pPr>
            <w:r w:rsidRPr="002A3345">
              <w:rPr>
                <w:sz w:val="24"/>
                <w:szCs w:val="24"/>
              </w:rPr>
              <w:t xml:space="preserve">Presentazione della UdA: formazione dei gruppi allievi; calendarizzazione; distribuzione dei compiti per ogni allievo o gruppetto di allievi.  </w:t>
            </w:r>
          </w:p>
          <w:p w:rsidR="002A3345" w:rsidRPr="002A3345" w:rsidRDefault="002A3345" w:rsidP="000159AD">
            <w:pPr>
              <w:spacing w:line="240" w:lineRule="auto"/>
              <w:rPr>
                <w:sz w:val="24"/>
                <w:szCs w:val="24"/>
              </w:rPr>
            </w:pPr>
            <w:r w:rsidRPr="002A3345">
              <w:rPr>
                <w:sz w:val="24"/>
                <w:szCs w:val="24"/>
              </w:rPr>
              <w:t>Lezione frontale.</w:t>
            </w:r>
          </w:p>
          <w:p w:rsidR="002A3345" w:rsidRPr="002A3345" w:rsidRDefault="002A3345" w:rsidP="000159AD">
            <w:pPr>
              <w:spacing w:line="240" w:lineRule="auto"/>
              <w:rPr>
                <w:sz w:val="24"/>
                <w:szCs w:val="24"/>
              </w:rPr>
            </w:pPr>
            <w:r w:rsidRPr="002A3345">
              <w:rPr>
                <w:sz w:val="24"/>
                <w:szCs w:val="24"/>
              </w:rPr>
              <w:t xml:space="preserve">Apprendimento collaborativo, peer to peer.  </w:t>
            </w:r>
          </w:p>
          <w:p w:rsidR="00B15F42" w:rsidRPr="00B15F42" w:rsidRDefault="002A3345" w:rsidP="000159AD">
            <w:pPr>
              <w:spacing w:after="0" w:line="240" w:lineRule="auto"/>
              <w:rPr>
                <w:rFonts w:asciiTheme="minorHAnsi" w:hAnsiTheme="minorHAnsi" w:cstheme="minorHAnsi"/>
                <w:b/>
                <w:sz w:val="24"/>
                <w:szCs w:val="24"/>
              </w:rPr>
            </w:pPr>
            <w:r w:rsidRPr="002A3345">
              <w:rPr>
                <w:sz w:val="24"/>
                <w:szCs w:val="24"/>
              </w:rPr>
              <w:t>Verifica Valutazione</w:t>
            </w:r>
          </w:p>
        </w:tc>
      </w:tr>
      <w:tr w:rsidR="00B15F42" w:rsidRPr="00B15F42" w:rsidTr="00BD5E3C">
        <w:trPr>
          <w:trHeight w:val="50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B15F42" w:rsidRPr="00B15F42" w:rsidRDefault="00B15F42" w:rsidP="00A726BB">
            <w:pPr>
              <w:spacing w:after="0" w:line="240" w:lineRule="auto"/>
              <w:jc w:val="center"/>
              <w:rPr>
                <w:rFonts w:asciiTheme="minorHAnsi" w:hAnsiTheme="minorHAnsi" w:cstheme="minorHAnsi"/>
                <w:sz w:val="24"/>
                <w:szCs w:val="24"/>
                <w:highlight w:val="yellow"/>
              </w:rPr>
            </w:pPr>
            <w:r w:rsidRPr="00B15F42">
              <w:rPr>
                <w:rFonts w:asciiTheme="minorHAnsi" w:hAnsiTheme="minorHAnsi" w:cstheme="minorHAnsi"/>
                <w:b/>
                <w:bCs/>
                <w:sz w:val="24"/>
                <w:szCs w:val="24"/>
              </w:rPr>
              <w:t>CRITERI ED ELEMENTI PER LA VALUTAZIONE E LA CERTIFICAZIONE DELLE COMPETENZE</w:t>
            </w:r>
          </w:p>
        </w:tc>
      </w:tr>
      <w:tr w:rsidR="00B15F42" w:rsidRPr="00B15F42" w:rsidTr="00B15F42">
        <w:trPr>
          <w:trHeight w:val="24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2A3345" w:rsidRPr="009E768A" w:rsidRDefault="002A3345" w:rsidP="002A3345">
            <w:r>
              <w:t>Verifica pratica</w:t>
            </w:r>
            <w:r w:rsidRPr="009E768A">
              <w:t xml:space="preserve"> (con osservazione) e orale. </w:t>
            </w:r>
          </w:p>
          <w:p w:rsidR="00B15F42" w:rsidRPr="00B15F42" w:rsidRDefault="002A3345" w:rsidP="002A3345">
            <w:pPr>
              <w:spacing w:after="0" w:line="240" w:lineRule="auto"/>
              <w:rPr>
                <w:rFonts w:asciiTheme="minorHAnsi" w:hAnsiTheme="minorHAnsi" w:cstheme="minorHAnsi"/>
                <w:sz w:val="24"/>
                <w:szCs w:val="24"/>
                <w:highlight w:val="yellow"/>
              </w:rPr>
            </w:pPr>
            <w:r w:rsidRPr="009E768A">
              <w:t>Valutazione da parte della Commissione dei prodotti finali realizzati</w:t>
            </w:r>
            <w:r>
              <w:t>.</w:t>
            </w:r>
          </w:p>
        </w:tc>
      </w:tr>
      <w:tr w:rsidR="00BD5E3C" w:rsidRPr="00B15F42" w:rsidTr="00A726BB">
        <w:trPr>
          <w:trHeight w:val="50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BD5E3C" w:rsidRPr="00B15F42" w:rsidRDefault="00BD5E3C" w:rsidP="00A726BB">
            <w:pPr>
              <w:spacing w:after="0" w:line="240" w:lineRule="auto"/>
              <w:jc w:val="center"/>
              <w:rPr>
                <w:rFonts w:asciiTheme="minorHAnsi" w:hAnsiTheme="minorHAnsi" w:cstheme="minorHAnsi"/>
                <w:sz w:val="24"/>
                <w:szCs w:val="24"/>
                <w:highlight w:val="yellow"/>
              </w:rPr>
            </w:pPr>
            <w:r>
              <w:rPr>
                <w:rFonts w:asciiTheme="minorHAnsi" w:hAnsiTheme="minorHAnsi" w:cstheme="minorHAnsi"/>
                <w:b/>
                <w:bCs/>
                <w:sz w:val="24"/>
                <w:szCs w:val="24"/>
              </w:rPr>
              <w:lastRenderedPageBreak/>
              <w:t>CONSEGNA PER GLI STUDENTI (allegata)</w:t>
            </w:r>
          </w:p>
        </w:tc>
      </w:tr>
      <w:tr w:rsidR="00BD5E3C" w:rsidRPr="00B15F42" w:rsidTr="00A726BB">
        <w:trPr>
          <w:trHeight w:val="50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BD5E3C" w:rsidRPr="00B15F42" w:rsidRDefault="00BD5E3C" w:rsidP="00A726BB">
            <w:pPr>
              <w:spacing w:after="0" w:line="240" w:lineRule="auto"/>
              <w:jc w:val="center"/>
              <w:rPr>
                <w:rFonts w:asciiTheme="minorHAnsi" w:hAnsiTheme="minorHAnsi" w:cstheme="minorHAnsi"/>
                <w:sz w:val="24"/>
                <w:szCs w:val="24"/>
                <w:highlight w:val="yellow"/>
              </w:rPr>
            </w:pPr>
            <w:r>
              <w:rPr>
                <w:rFonts w:asciiTheme="minorHAnsi" w:hAnsiTheme="minorHAnsi" w:cstheme="minorHAnsi"/>
                <w:b/>
                <w:bCs/>
                <w:sz w:val="24"/>
                <w:szCs w:val="24"/>
              </w:rPr>
              <w:t>RUBRICA DI VALUTAZIONE (allegata)</w:t>
            </w:r>
          </w:p>
        </w:tc>
      </w:tr>
    </w:tbl>
    <w:p w:rsidR="00500F64" w:rsidRDefault="00500F64">
      <w:pPr>
        <w:rPr>
          <w:rFonts w:asciiTheme="minorHAnsi" w:hAnsiTheme="minorHAnsi" w:cstheme="minorHAnsi"/>
          <w:sz w:val="24"/>
          <w:szCs w:val="24"/>
        </w:rPr>
      </w:pPr>
    </w:p>
    <w:p w:rsidR="00BD5E3C" w:rsidRPr="00B15F42" w:rsidRDefault="00BD5E3C">
      <w:pPr>
        <w:rPr>
          <w:rFonts w:asciiTheme="minorHAnsi" w:hAnsiTheme="minorHAnsi" w:cstheme="minorHAnsi"/>
          <w:sz w:val="24"/>
          <w:szCs w:val="24"/>
        </w:rPr>
      </w:pPr>
    </w:p>
    <w:p w:rsidR="005A6FF5" w:rsidRDefault="005A6FF5">
      <w:pPr>
        <w:rPr>
          <w:rFonts w:asciiTheme="minorHAnsi" w:hAnsiTheme="minorHAnsi" w:cstheme="minorHAnsi"/>
          <w:color w:val="FF0000"/>
          <w:sz w:val="24"/>
          <w:szCs w:val="24"/>
        </w:rPr>
      </w:pPr>
    </w:p>
    <w:p w:rsidR="00BD5E3C" w:rsidRDefault="00BD5E3C">
      <w:pPr>
        <w:rPr>
          <w:rFonts w:asciiTheme="minorHAnsi" w:hAnsiTheme="minorHAnsi" w:cstheme="minorHAnsi"/>
          <w:color w:val="FF0000"/>
          <w:sz w:val="24"/>
          <w:szCs w:val="24"/>
        </w:rPr>
      </w:pPr>
    </w:p>
    <w:p w:rsidR="00BD5E3C" w:rsidRDefault="00BD5E3C">
      <w:pPr>
        <w:rPr>
          <w:rFonts w:asciiTheme="minorHAnsi" w:hAnsiTheme="minorHAnsi" w:cstheme="minorHAnsi"/>
          <w:color w:val="FF0000"/>
          <w:sz w:val="24"/>
          <w:szCs w:val="24"/>
        </w:rPr>
      </w:pPr>
    </w:p>
    <w:p w:rsidR="00BD5E3C" w:rsidRDefault="00BD5E3C">
      <w:pPr>
        <w:rPr>
          <w:rFonts w:asciiTheme="minorHAnsi" w:hAnsiTheme="minorHAnsi" w:cstheme="minorHAnsi"/>
          <w:color w:val="FF0000"/>
          <w:sz w:val="24"/>
          <w:szCs w:val="24"/>
        </w:rPr>
      </w:pPr>
    </w:p>
    <w:p w:rsidR="00C558A8" w:rsidRDefault="00C558A8">
      <w:pPr>
        <w:rPr>
          <w:rFonts w:asciiTheme="minorHAnsi" w:hAnsiTheme="minorHAnsi" w:cstheme="minorHAnsi"/>
          <w:color w:val="FF0000"/>
          <w:sz w:val="24"/>
          <w:szCs w:val="24"/>
        </w:rPr>
      </w:pPr>
    </w:p>
    <w:p w:rsidR="00C558A8" w:rsidRDefault="00C558A8">
      <w:pPr>
        <w:rPr>
          <w:rFonts w:asciiTheme="minorHAnsi" w:hAnsiTheme="minorHAnsi" w:cstheme="minorHAnsi"/>
          <w:color w:val="FF0000"/>
          <w:sz w:val="24"/>
          <w:szCs w:val="24"/>
        </w:rPr>
      </w:pPr>
    </w:p>
    <w:p w:rsidR="00C558A8" w:rsidRDefault="00C558A8">
      <w:pPr>
        <w:rPr>
          <w:rFonts w:asciiTheme="minorHAnsi" w:hAnsiTheme="minorHAnsi" w:cstheme="minorHAnsi"/>
          <w:color w:val="FF0000"/>
          <w:sz w:val="24"/>
          <w:szCs w:val="24"/>
        </w:rPr>
      </w:pPr>
    </w:p>
    <w:p w:rsidR="00C558A8" w:rsidRDefault="00C558A8">
      <w:pPr>
        <w:rPr>
          <w:rFonts w:asciiTheme="minorHAnsi" w:hAnsiTheme="minorHAnsi" w:cstheme="minorHAnsi"/>
          <w:color w:val="FF0000"/>
          <w:sz w:val="24"/>
          <w:szCs w:val="24"/>
        </w:rPr>
      </w:pPr>
    </w:p>
    <w:p w:rsidR="00C558A8" w:rsidRDefault="00C558A8">
      <w:pPr>
        <w:rPr>
          <w:rFonts w:asciiTheme="minorHAnsi" w:hAnsiTheme="minorHAnsi" w:cstheme="minorHAnsi"/>
          <w:color w:val="FF0000"/>
          <w:sz w:val="24"/>
          <w:szCs w:val="24"/>
        </w:rPr>
      </w:pPr>
    </w:p>
    <w:p w:rsidR="00C558A8" w:rsidRDefault="00C558A8">
      <w:pPr>
        <w:rPr>
          <w:rFonts w:asciiTheme="minorHAnsi" w:hAnsiTheme="minorHAnsi" w:cstheme="minorHAnsi"/>
          <w:color w:val="FF0000"/>
          <w:sz w:val="24"/>
          <w:szCs w:val="24"/>
        </w:rPr>
      </w:pPr>
    </w:p>
    <w:p w:rsidR="00C558A8" w:rsidRDefault="00C558A8">
      <w:pPr>
        <w:rPr>
          <w:rFonts w:asciiTheme="minorHAnsi" w:hAnsiTheme="minorHAnsi" w:cstheme="minorHAnsi"/>
          <w:color w:val="FF0000"/>
          <w:sz w:val="24"/>
          <w:szCs w:val="24"/>
        </w:rPr>
      </w:pPr>
    </w:p>
    <w:p w:rsidR="00C558A8" w:rsidRDefault="00C558A8">
      <w:pPr>
        <w:rPr>
          <w:rFonts w:asciiTheme="minorHAnsi" w:hAnsiTheme="minorHAnsi" w:cstheme="minorHAnsi"/>
          <w:color w:val="FF0000"/>
          <w:sz w:val="24"/>
          <w:szCs w:val="24"/>
        </w:rPr>
      </w:pPr>
    </w:p>
    <w:p w:rsidR="00C558A8" w:rsidRDefault="00C558A8">
      <w:pPr>
        <w:rPr>
          <w:rFonts w:asciiTheme="minorHAnsi" w:hAnsiTheme="minorHAnsi" w:cstheme="minorHAnsi"/>
          <w:color w:val="FF0000"/>
          <w:sz w:val="24"/>
          <w:szCs w:val="24"/>
        </w:rPr>
      </w:pPr>
    </w:p>
    <w:p w:rsidR="00BD5E3C" w:rsidRPr="00FD2C5D" w:rsidRDefault="00FD2C5D" w:rsidP="00FD2C5D">
      <w:pPr>
        <w:spacing w:after="0" w:line="240" w:lineRule="auto"/>
        <w:rPr>
          <w:rFonts w:asciiTheme="minorHAnsi" w:hAnsiTheme="minorHAnsi" w:cstheme="minorHAnsi"/>
          <w:color w:val="FF0000"/>
          <w:sz w:val="24"/>
          <w:szCs w:val="24"/>
        </w:rPr>
      </w:pPr>
      <w:r>
        <w:rPr>
          <w:rFonts w:asciiTheme="minorHAnsi" w:hAnsiTheme="minorHAnsi" w:cstheme="minorHAnsi"/>
          <w:color w:val="FF0000"/>
          <w:sz w:val="24"/>
          <w:szCs w:val="24"/>
        </w:rPr>
        <w:br w:type="page"/>
      </w:r>
      <w:r w:rsidR="00BD5E3C" w:rsidRPr="00FF2E83">
        <w:rPr>
          <w:rFonts w:eastAsia="Times New Roman" w:cstheme="minorHAnsi"/>
          <w:b/>
          <w:bCs/>
          <w:sz w:val="28"/>
          <w:szCs w:val="28"/>
        </w:rPr>
        <w:lastRenderedPageBreak/>
        <w:t>CONSEGNA PER GLI STUDENTI</w:t>
      </w:r>
    </w:p>
    <w:p w:rsidR="00792F58" w:rsidRPr="00792F58" w:rsidRDefault="00792F58" w:rsidP="00BD5E3C">
      <w:pPr>
        <w:rPr>
          <w:rFonts w:eastAsia="Times New Roman" w:cstheme="minorHAnsi"/>
          <w:b/>
          <w:bCs/>
          <w:sz w:val="28"/>
          <w:szCs w:val="28"/>
        </w:rPr>
      </w:pPr>
    </w:p>
    <w:p w:rsidR="00BD5E3C" w:rsidRDefault="00BD5E3C" w:rsidP="00BD5E3C">
      <w:pPr>
        <w:spacing w:after="0" w:line="240" w:lineRule="auto"/>
        <w:jc w:val="center"/>
        <w:rPr>
          <w:rFonts w:asciiTheme="minorHAnsi" w:hAnsiTheme="minorHAnsi" w:cstheme="minorHAnsi"/>
          <w:b/>
          <w:sz w:val="28"/>
          <w:szCs w:val="28"/>
        </w:rPr>
      </w:pPr>
      <w:r w:rsidRPr="00FF2E83">
        <w:rPr>
          <w:rFonts w:cstheme="minorHAnsi"/>
          <w:b/>
          <w:bCs/>
          <w:sz w:val="28"/>
          <w:szCs w:val="28"/>
        </w:rPr>
        <w:t xml:space="preserve">TITOLO UdA: </w:t>
      </w:r>
      <w:r w:rsidRPr="00FF2E83">
        <w:rPr>
          <w:rFonts w:asciiTheme="minorHAnsi" w:hAnsiTheme="minorHAnsi" w:cstheme="minorHAnsi"/>
          <w:b/>
          <w:sz w:val="28"/>
          <w:szCs w:val="28"/>
        </w:rPr>
        <w:t>L’acqua come risorsa universale</w:t>
      </w:r>
    </w:p>
    <w:p w:rsidR="00792F58" w:rsidRPr="00FF2E83" w:rsidRDefault="00792F58" w:rsidP="00BD5E3C">
      <w:pPr>
        <w:spacing w:after="0" w:line="240" w:lineRule="auto"/>
        <w:jc w:val="center"/>
        <w:rPr>
          <w:rFonts w:asciiTheme="minorHAnsi" w:hAnsiTheme="minorHAnsi" w:cstheme="minorHAnsi"/>
          <w:b/>
          <w:sz w:val="28"/>
          <w:szCs w:val="28"/>
        </w:rPr>
      </w:pPr>
    </w:p>
    <w:p w:rsidR="00792F58" w:rsidRDefault="00792F58" w:rsidP="00792F58">
      <w:pPr>
        <w:spacing w:after="0" w:line="480" w:lineRule="auto"/>
        <w:rPr>
          <w:rFonts w:eastAsia="Times New Roman" w:cstheme="minorHAnsi"/>
          <w:sz w:val="24"/>
          <w:szCs w:val="24"/>
        </w:rPr>
      </w:pPr>
    </w:p>
    <w:p w:rsidR="00792F58" w:rsidRPr="00C93542" w:rsidRDefault="00792F58" w:rsidP="00792F58">
      <w:pPr>
        <w:spacing w:after="0" w:line="480" w:lineRule="auto"/>
        <w:rPr>
          <w:rFonts w:eastAsia="Times New Roman" w:cstheme="minorHAnsi"/>
          <w:sz w:val="24"/>
          <w:szCs w:val="24"/>
        </w:rPr>
      </w:pPr>
      <w:r w:rsidRPr="00C93542">
        <w:rPr>
          <w:rFonts w:eastAsia="Times New Roman" w:cstheme="minorHAnsi"/>
          <w:sz w:val="24"/>
          <w:szCs w:val="24"/>
        </w:rPr>
        <w:t>COGNOME E NOME DELL’ALUNNO/A ………………………………………………………………………………...</w:t>
      </w:r>
    </w:p>
    <w:p w:rsidR="00792F58" w:rsidRPr="00DF0200" w:rsidRDefault="00792F58" w:rsidP="00792F58">
      <w:pPr>
        <w:spacing w:after="0" w:line="240" w:lineRule="auto"/>
        <w:rPr>
          <w:rFonts w:eastAsia="Times New Roman" w:cstheme="minorHAnsi"/>
          <w:sz w:val="24"/>
          <w:szCs w:val="24"/>
        </w:rPr>
      </w:pPr>
      <w:r w:rsidRPr="00C93542">
        <w:rPr>
          <w:rFonts w:eastAsia="Times New Roman" w:cstheme="minorHAnsi"/>
          <w:sz w:val="24"/>
          <w:szCs w:val="24"/>
        </w:rPr>
        <w:t>CLASSE ……….                                                                                                       Data: ……………………</w:t>
      </w:r>
      <w:r>
        <w:rPr>
          <w:rFonts w:eastAsia="Times New Roman" w:cstheme="minorHAnsi"/>
          <w:sz w:val="24"/>
          <w:szCs w:val="24"/>
        </w:rPr>
        <w:t xml:space="preserve"> </w:t>
      </w:r>
    </w:p>
    <w:p w:rsidR="00BD5E3C" w:rsidRDefault="00BD5E3C" w:rsidP="00BD5E3C">
      <w:pPr>
        <w:spacing w:after="0" w:line="240" w:lineRule="auto"/>
        <w:rPr>
          <w:rFonts w:asciiTheme="minorHAnsi" w:hAnsiTheme="minorHAnsi" w:cstheme="minorHAnsi"/>
          <w:b/>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1020"/>
      </w:tblGrid>
      <w:tr w:rsidR="00792F58" w:rsidRPr="00792F58" w:rsidTr="0020546F">
        <w:tc>
          <w:tcPr>
            <w:tcW w:w="4819" w:type="dxa"/>
            <w:tcBorders>
              <w:top w:val="single" w:sz="1" w:space="0" w:color="000000"/>
              <w:left w:val="single" w:sz="1" w:space="0" w:color="000000"/>
              <w:bottom w:val="single" w:sz="1" w:space="0" w:color="000000"/>
            </w:tcBorders>
            <w:shd w:val="clear" w:color="auto" w:fill="auto"/>
          </w:tcPr>
          <w:p w:rsidR="00792F58" w:rsidRPr="00792F58" w:rsidRDefault="00792F58" w:rsidP="0020546F">
            <w:pPr>
              <w:pStyle w:val="Contenutotabella"/>
              <w:rPr>
                <w:rFonts w:asciiTheme="minorHAnsi" w:hAnsiTheme="minorHAnsi" w:cstheme="minorHAnsi"/>
                <w:b/>
                <w:bCs/>
                <w:sz w:val="24"/>
                <w:szCs w:val="24"/>
              </w:rPr>
            </w:pPr>
            <w:r w:rsidRPr="00792F58">
              <w:rPr>
                <w:rFonts w:asciiTheme="minorHAnsi" w:hAnsiTheme="minorHAnsi" w:cstheme="minorHAnsi"/>
                <w:b/>
                <w:bCs/>
                <w:sz w:val="24"/>
                <w:szCs w:val="24"/>
              </w:rPr>
              <w:t>Discipline coinvolte</w:t>
            </w:r>
          </w:p>
        </w:tc>
        <w:tc>
          <w:tcPr>
            <w:tcW w:w="1020" w:type="dxa"/>
            <w:tcBorders>
              <w:top w:val="single" w:sz="1" w:space="0" w:color="000000"/>
              <w:left w:val="single" w:sz="1" w:space="0" w:color="000000"/>
              <w:bottom w:val="single" w:sz="1" w:space="0" w:color="000000"/>
              <w:right w:val="single" w:sz="1" w:space="0" w:color="000000"/>
            </w:tcBorders>
            <w:shd w:val="clear" w:color="auto" w:fill="auto"/>
          </w:tcPr>
          <w:p w:rsidR="00792F58" w:rsidRPr="00792F58" w:rsidRDefault="00792F58" w:rsidP="0020546F">
            <w:pPr>
              <w:pStyle w:val="Contenutotabella"/>
              <w:rPr>
                <w:rFonts w:asciiTheme="minorHAnsi" w:hAnsiTheme="minorHAnsi" w:cstheme="minorHAnsi"/>
                <w:sz w:val="24"/>
                <w:szCs w:val="24"/>
              </w:rPr>
            </w:pPr>
            <w:r w:rsidRPr="00792F58">
              <w:rPr>
                <w:rFonts w:asciiTheme="minorHAnsi" w:hAnsiTheme="minorHAnsi" w:cstheme="minorHAnsi"/>
                <w:b/>
                <w:bCs/>
                <w:sz w:val="24"/>
                <w:szCs w:val="24"/>
              </w:rPr>
              <w:t xml:space="preserve">Tempi </w:t>
            </w:r>
          </w:p>
        </w:tc>
      </w:tr>
      <w:tr w:rsidR="00792F58" w:rsidRPr="00792F58" w:rsidTr="0020546F">
        <w:tc>
          <w:tcPr>
            <w:tcW w:w="4819" w:type="dxa"/>
            <w:tcBorders>
              <w:left w:val="single" w:sz="1" w:space="0" w:color="000000"/>
              <w:bottom w:val="single" w:sz="1" w:space="0" w:color="000000"/>
            </w:tcBorders>
            <w:shd w:val="clear" w:color="auto" w:fill="auto"/>
          </w:tcPr>
          <w:p w:rsidR="00792F58" w:rsidRPr="00792F58" w:rsidRDefault="00792F58" w:rsidP="0020546F">
            <w:pPr>
              <w:pStyle w:val="Corpotesto"/>
              <w:rPr>
                <w:rFonts w:asciiTheme="minorHAnsi" w:hAnsiTheme="minorHAnsi" w:cstheme="minorHAnsi"/>
                <w:sz w:val="24"/>
                <w:szCs w:val="24"/>
              </w:rPr>
            </w:pPr>
            <w:r w:rsidRPr="00792F58">
              <w:rPr>
                <w:rFonts w:asciiTheme="minorHAnsi" w:hAnsiTheme="minorHAnsi" w:cstheme="minorHAnsi"/>
                <w:sz w:val="24"/>
                <w:szCs w:val="24"/>
              </w:rPr>
              <w:t>Lab. Enogastronomia</w:t>
            </w:r>
          </w:p>
        </w:tc>
        <w:tc>
          <w:tcPr>
            <w:tcW w:w="1020" w:type="dxa"/>
            <w:tcBorders>
              <w:left w:val="single" w:sz="1" w:space="0" w:color="000000"/>
              <w:bottom w:val="single" w:sz="1" w:space="0" w:color="000000"/>
              <w:right w:val="single" w:sz="1" w:space="0" w:color="000000"/>
            </w:tcBorders>
            <w:shd w:val="clear" w:color="auto" w:fill="auto"/>
          </w:tcPr>
          <w:p w:rsidR="00792F58" w:rsidRPr="00792F58" w:rsidRDefault="00792F58" w:rsidP="0020546F">
            <w:pPr>
              <w:pStyle w:val="Contenutotabella"/>
              <w:snapToGrid w:val="0"/>
              <w:rPr>
                <w:rFonts w:asciiTheme="minorHAnsi" w:hAnsiTheme="minorHAnsi" w:cstheme="minorHAnsi"/>
                <w:sz w:val="24"/>
                <w:szCs w:val="24"/>
              </w:rPr>
            </w:pPr>
            <w:r w:rsidRPr="00792F58">
              <w:rPr>
                <w:rFonts w:asciiTheme="minorHAnsi" w:hAnsiTheme="minorHAnsi" w:cstheme="minorHAnsi"/>
                <w:sz w:val="24"/>
                <w:szCs w:val="24"/>
              </w:rPr>
              <w:t>8</w:t>
            </w:r>
          </w:p>
        </w:tc>
      </w:tr>
      <w:tr w:rsidR="00792F58" w:rsidRPr="00792F58" w:rsidTr="0020546F">
        <w:tc>
          <w:tcPr>
            <w:tcW w:w="4819" w:type="dxa"/>
            <w:tcBorders>
              <w:left w:val="single" w:sz="1" w:space="0" w:color="000000"/>
              <w:bottom w:val="single" w:sz="1" w:space="0" w:color="000000"/>
            </w:tcBorders>
            <w:shd w:val="clear" w:color="auto" w:fill="auto"/>
          </w:tcPr>
          <w:p w:rsidR="00792F58" w:rsidRPr="00792F58" w:rsidRDefault="00792F58" w:rsidP="0020546F">
            <w:pPr>
              <w:pStyle w:val="Contenutotabella"/>
              <w:rPr>
                <w:rFonts w:asciiTheme="minorHAnsi" w:hAnsiTheme="minorHAnsi" w:cstheme="minorHAnsi"/>
                <w:sz w:val="24"/>
                <w:szCs w:val="24"/>
              </w:rPr>
            </w:pPr>
            <w:r w:rsidRPr="00792F58">
              <w:rPr>
                <w:rFonts w:asciiTheme="minorHAnsi" w:hAnsiTheme="minorHAnsi" w:cstheme="minorHAnsi"/>
                <w:sz w:val="24"/>
                <w:szCs w:val="24"/>
              </w:rPr>
              <w:t>Lab. Sala e Vendita</w:t>
            </w:r>
          </w:p>
        </w:tc>
        <w:tc>
          <w:tcPr>
            <w:tcW w:w="1020" w:type="dxa"/>
            <w:tcBorders>
              <w:left w:val="single" w:sz="1" w:space="0" w:color="000000"/>
              <w:bottom w:val="single" w:sz="1" w:space="0" w:color="000000"/>
              <w:right w:val="single" w:sz="1" w:space="0" w:color="000000"/>
            </w:tcBorders>
            <w:shd w:val="clear" w:color="auto" w:fill="auto"/>
          </w:tcPr>
          <w:p w:rsidR="00792F58" w:rsidRPr="00792F58" w:rsidRDefault="00792F58" w:rsidP="0020546F">
            <w:pPr>
              <w:pStyle w:val="Contenutotabella"/>
              <w:snapToGrid w:val="0"/>
              <w:rPr>
                <w:rFonts w:asciiTheme="minorHAnsi" w:hAnsiTheme="minorHAnsi" w:cstheme="minorHAnsi"/>
                <w:sz w:val="24"/>
                <w:szCs w:val="24"/>
              </w:rPr>
            </w:pPr>
            <w:r w:rsidRPr="00792F58">
              <w:rPr>
                <w:rFonts w:asciiTheme="minorHAnsi" w:hAnsiTheme="minorHAnsi" w:cstheme="minorHAnsi"/>
                <w:sz w:val="24"/>
                <w:szCs w:val="24"/>
              </w:rPr>
              <w:t>8</w:t>
            </w:r>
          </w:p>
        </w:tc>
      </w:tr>
      <w:tr w:rsidR="00792F58" w:rsidRPr="00792F58" w:rsidTr="00792F58">
        <w:trPr>
          <w:trHeight w:val="328"/>
        </w:trPr>
        <w:tc>
          <w:tcPr>
            <w:tcW w:w="4819" w:type="dxa"/>
            <w:tcBorders>
              <w:left w:val="single" w:sz="1" w:space="0" w:color="000000"/>
              <w:bottom w:val="single" w:sz="1" w:space="0" w:color="000000"/>
            </w:tcBorders>
            <w:shd w:val="clear" w:color="auto" w:fill="auto"/>
          </w:tcPr>
          <w:p w:rsidR="00792F58" w:rsidRPr="00792F58" w:rsidRDefault="00792F58" w:rsidP="0020546F">
            <w:pPr>
              <w:pStyle w:val="Contenutotabella"/>
              <w:rPr>
                <w:rFonts w:asciiTheme="minorHAnsi" w:hAnsiTheme="minorHAnsi" w:cstheme="minorHAnsi"/>
                <w:sz w:val="24"/>
                <w:szCs w:val="24"/>
              </w:rPr>
            </w:pPr>
            <w:r w:rsidRPr="00792F58">
              <w:rPr>
                <w:rFonts w:asciiTheme="minorHAnsi" w:hAnsiTheme="minorHAnsi" w:cstheme="minorHAnsi"/>
                <w:sz w:val="24"/>
                <w:szCs w:val="24"/>
              </w:rPr>
              <w:t>Lab. accoglienza</w:t>
            </w:r>
          </w:p>
        </w:tc>
        <w:tc>
          <w:tcPr>
            <w:tcW w:w="1020" w:type="dxa"/>
            <w:tcBorders>
              <w:left w:val="single" w:sz="1" w:space="0" w:color="000000"/>
              <w:bottom w:val="single" w:sz="1" w:space="0" w:color="000000"/>
              <w:right w:val="single" w:sz="1" w:space="0" w:color="000000"/>
            </w:tcBorders>
            <w:shd w:val="clear" w:color="auto" w:fill="auto"/>
          </w:tcPr>
          <w:p w:rsidR="00792F58" w:rsidRPr="00792F58" w:rsidRDefault="00792F58" w:rsidP="0020546F">
            <w:pPr>
              <w:pStyle w:val="Contenutotabella"/>
              <w:snapToGrid w:val="0"/>
              <w:rPr>
                <w:rFonts w:asciiTheme="minorHAnsi" w:hAnsiTheme="minorHAnsi" w:cstheme="minorHAnsi"/>
                <w:sz w:val="24"/>
                <w:szCs w:val="24"/>
              </w:rPr>
            </w:pPr>
            <w:r w:rsidRPr="00792F58">
              <w:rPr>
                <w:rFonts w:asciiTheme="minorHAnsi" w:hAnsiTheme="minorHAnsi" w:cstheme="minorHAnsi"/>
                <w:sz w:val="24"/>
                <w:szCs w:val="24"/>
              </w:rPr>
              <w:t>8</w:t>
            </w:r>
          </w:p>
        </w:tc>
      </w:tr>
      <w:tr w:rsidR="00792F58" w:rsidRPr="00792F58" w:rsidTr="0020546F">
        <w:tc>
          <w:tcPr>
            <w:tcW w:w="4819" w:type="dxa"/>
            <w:tcBorders>
              <w:left w:val="single" w:sz="1" w:space="0" w:color="000000"/>
              <w:bottom w:val="single" w:sz="1" w:space="0" w:color="000000"/>
            </w:tcBorders>
            <w:shd w:val="clear" w:color="auto" w:fill="auto"/>
          </w:tcPr>
          <w:p w:rsidR="00792F58" w:rsidRPr="00792F58" w:rsidRDefault="00792F58" w:rsidP="0020546F">
            <w:pPr>
              <w:pStyle w:val="Contenutotabella"/>
              <w:rPr>
                <w:rFonts w:asciiTheme="minorHAnsi" w:hAnsiTheme="minorHAnsi" w:cstheme="minorHAnsi"/>
                <w:sz w:val="24"/>
                <w:szCs w:val="24"/>
              </w:rPr>
            </w:pPr>
            <w:r w:rsidRPr="00792F58">
              <w:rPr>
                <w:rFonts w:asciiTheme="minorHAnsi" w:hAnsiTheme="minorHAnsi" w:cstheme="minorHAnsi"/>
                <w:sz w:val="24"/>
                <w:szCs w:val="24"/>
              </w:rPr>
              <w:t xml:space="preserve">Italiano </w:t>
            </w:r>
          </w:p>
        </w:tc>
        <w:tc>
          <w:tcPr>
            <w:tcW w:w="1020" w:type="dxa"/>
            <w:tcBorders>
              <w:left w:val="single" w:sz="1" w:space="0" w:color="000000"/>
              <w:bottom w:val="single" w:sz="1" w:space="0" w:color="000000"/>
              <w:right w:val="single" w:sz="1" w:space="0" w:color="000000"/>
            </w:tcBorders>
            <w:shd w:val="clear" w:color="auto" w:fill="auto"/>
          </w:tcPr>
          <w:p w:rsidR="00792F58" w:rsidRPr="00792F58" w:rsidRDefault="00792F58" w:rsidP="0020546F">
            <w:pPr>
              <w:pStyle w:val="Contenutotabella"/>
              <w:snapToGrid w:val="0"/>
              <w:rPr>
                <w:rFonts w:asciiTheme="minorHAnsi" w:hAnsiTheme="minorHAnsi" w:cstheme="minorHAnsi"/>
                <w:sz w:val="24"/>
                <w:szCs w:val="24"/>
              </w:rPr>
            </w:pPr>
            <w:r w:rsidRPr="00792F58">
              <w:rPr>
                <w:rFonts w:asciiTheme="minorHAnsi" w:hAnsiTheme="minorHAnsi" w:cstheme="minorHAnsi"/>
                <w:sz w:val="24"/>
                <w:szCs w:val="24"/>
              </w:rPr>
              <w:t>10</w:t>
            </w:r>
          </w:p>
        </w:tc>
      </w:tr>
      <w:tr w:rsidR="00792F58" w:rsidRPr="00792F58" w:rsidTr="0020546F">
        <w:tc>
          <w:tcPr>
            <w:tcW w:w="4819" w:type="dxa"/>
            <w:tcBorders>
              <w:left w:val="single" w:sz="1" w:space="0" w:color="000000"/>
              <w:bottom w:val="single" w:sz="1" w:space="0" w:color="000000"/>
            </w:tcBorders>
            <w:shd w:val="clear" w:color="auto" w:fill="auto"/>
          </w:tcPr>
          <w:p w:rsidR="00792F58" w:rsidRPr="00792F58" w:rsidRDefault="00792F58" w:rsidP="0020546F">
            <w:pPr>
              <w:pStyle w:val="Contenutotabella"/>
              <w:rPr>
                <w:rFonts w:asciiTheme="minorHAnsi" w:hAnsiTheme="minorHAnsi" w:cstheme="minorHAnsi"/>
                <w:sz w:val="24"/>
                <w:szCs w:val="24"/>
              </w:rPr>
            </w:pPr>
            <w:r w:rsidRPr="00792F58">
              <w:rPr>
                <w:rFonts w:asciiTheme="minorHAnsi" w:hAnsiTheme="minorHAnsi" w:cstheme="minorHAnsi"/>
                <w:sz w:val="24"/>
                <w:szCs w:val="24"/>
              </w:rPr>
              <w:t xml:space="preserve">Storia </w:t>
            </w:r>
          </w:p>
        </w:tc>
        <w:tc>
          <w:tcPr>
            <w:tcW w:w="1020" w:type="dxa"/>
            <w:tcBorders>
              <w:left w:val="single" w:sz="1" w:space="0" w:color="000000"/>
              <w:bottom w:val="single" w:sz="1" w:space="0" w:color="000000"/>
              <w:right w:val="single" w:sz="1" w:space="0" w:color="000000"/>
            </w:tcBorders>
            <w:shd w:val="clear" w:color="auto" w:fill="auto"/>
          </w:tcPr>
          <w:p w:rsidR="00792F58" w:rsidRPr="00792F58" w:rsidRDefault="00792F58" w:rsidP="0020546F">
            <w:pPr>
              <w:pStyle w:val="Contenutotabella"/>
              <w:snapToGrid w:val="0"/>
              <w:rPr>
                <w:rFonts w:asciiTheme="minorHAnsi" w:hAnsiTheme="minorHAnsi" w:cstheme="minorHAnsi"/>
                <w:sz w:val="24"/>
                <w:szCs w:val="24"/>
              </w:rPr>
            </w:pPr>
            <w:r w:rsidRPr="00792F58">
              <w:rPr>
                <w:rFonts w:asciiTheme="minorHAnsi" w:hAnsiTheme="minorHAnsi" w:cstheme="minorHAnsi"/>
                <w:sz w:val="24"/>
                <w:szCs w:val="24"/>
              </w:rPr>
              <w:t>8</w:t>
            </w:r>
          </w:p>
        </w:tc>
      </w:tr>
      <w:tr w:rsidR="00792F58" w:rsidRPr="00792F58" w:rsidTr="0020546F">
        <w:tc>
          <w:tcPr>
            <w:tcW w:w="4819" w:type="dxa"/>
            <w:tcBorders>
              <w:left w:val="single" w:sz="1" w:space="0" w:color="000000"/>
              <w:bottom w:val="single" w:sz="1" w:space="0" w:color="000000"/>
            </w:tcBorders>
            <w:shd w:val="clear" w:color="auto" w:fill="auto"/>
          </w:tcPr>
          <w:p w:rsidR="00792F58" w:rsidRPr="00792F58" w:rsidRDefault="00792F58" w:rsidP="0020546F">
            <w:pPr>
              <w:pStyle w:val="Contenutotabella"/>
              <w:rPr>
                <w:rFonts w:asciiTheme="minorHAnsi" w:hAnsiTheme="minorHAnsi" w:cstheme="minorHAnsi"/>
                <w:sz w:val="24"/>
                <w:szCs w:val="24"/>
              </w:rPr>
            </w:pPr>
            <w:r w:rsidRPr="00792F58">
              <w:rPr>
                <w:rFonts w:asciiTheme="minorHAnsi" w:hAnsiTheme="minorHAnsi" w:cstheme="minorHAnsi"/>
                <w:sz w:val="24"/>
                <w:szCs w:val="24"/>
              </w:rPr>
              <w:t>Scienze Integrate</w:t>
            </w:r>
          </w:p>
        </w:tc>
        <w:tc>
          <w:tcPr>
            <w:tcW w:w="1020" w:type="dxa"/>
            <w:tcBorders>
              <w:left w:val="single" w:sz="1" w:space="0" w:color="000000"/>
              <w:bottom w:val="single" w:sz="1" w:space="0" w:color="000000"/>
              <w:right w:val="single" w:sz="1" w:space="0" w:color="000000"/>
            </w:tcBorders>
            <w:shd w:val="clear" w:color="auto" w:fill="auto"/>
          </w:tcPr>
          <w:p w:rsidR="00792F58" w:rsidRPr="00792F58" w:rsidRDefault="00792F58" w:rsidP="0020546F">
            <w:pPr>
              <w:pStyle w:val="Contenutotabella"/>
              <w:snapToGrid w:val="0"/>
              <w:rPr>
                <w:rFonts w:asciiTheme="minorHAnsi" w:hAnsiTheme="minorHAnsi" w:cstheme="minorHAnsi"/>
                <w:sz w:val="24"/>
                <w:szCs w:val="24"/>
              </w:rPr>
            </w:pPr>
            <w:r w:rsidRPr="00792F58">
              <w:rPr>
                <w:rFonts w:asciiTheme="minorHAnsi" w:hAnsiTheme="minorHAnsi" w:cstheme="minorHAnsi"/>
                <w:sz w:val="24"/>
                <w:szCs w:val="24"/>
              </w:rPr>
              <w:t>8</w:t>
            </w:r>
          </w:p>
        </w:tc>
      </w:tr>
      <w:tr w:rsidR="00792F58" w:rsidRPr="00792F58" w:rsidTr="0020546F">
        <w:tc>
          <w:tcPr>
            <w:tcW w:w="4819" w:type="dxa"/>
            <w:tcBorders>
              <w:left w:val="single" w:sz="1" w:space="0" w:color="000000"/>
              <w:bottom w:val="single" w:sz="1" w:space="0" w:color="000000"/>
            </w:tcBorders>
            <w:shd w:val="clear" w:color="auto" w:fill="auto"/>
          </w:tcPr>
          <w:p w:rsidR="00792F58" w:rsidRPr="00792F58" w:rsidRDefault="00792F58" w:rsidP="0020546F">
            <w:pPr>
              <w:pStyle w:val="Contenutotabella"/>
              <w:rPr>
                <w:rFonts w:asciiTheme="minorHAnsi" w:hAnsiTheme="minorHAnsi" w:cstheme="minorHAnsi"/>
                <w:sz w:val="24"/>
                <w:szCs w:val="24"/>
              </w:rPr>
            </w:pPr>
            <w:r w:rsidRPr="00792F58">
              <w:rPr>
                <w:rFonts w:asciiTheme="minorHAnsi" w:hAnsiTheme="minorHAnsi" w:cstheme="minorHAnsi"/>
                <w:sz w:val="24"/>
                <w:szCs w:val="24"/>
              </w:rPr>
              <w:t>Diritto</w:t>
            </w:r>
          </w:p>
        </w:tc>
        <w:tc>
          <w:tcPr>
            <w:tcW w:w="1020" w:type="dxa"/>
            <w:tcBorders>
              <w:left w:val="single" w:sz="1" w:space="0" w:color="000000"/>
              <w:bottom w:val="single" w:sz="1" w:space="0" w:color="000000"/>
              <w:right w:val="single" w:sz="1" w:space="0" w:color="000000"/>
            </w:tcBorders>
            <w:shd w:val="clear" w:color="auto" w:fill="auto"/>
          </w:tcPr>
          <w:p w:rsidR="00792F58" w:rsidRPr="00792F58" w:rsidRDefault="00792F58" w:rsidP="0020546F">
            <w:pPr>
              <w:pStyle w:val="Contenutotabella"/>
              <w:snapToGrid w:val="0"/>
              <w:rPr>
                <w:rFonts w:asciiTheme="minorHAnsi" w:hAnsiTheme="minorHAnsi" w:cstheme="minorHAnsi"/>
                <w:sz w:val="24"/>
                <w:szCs w:val="24"/>
              </w:rPr>
            </w:pPr>
            <w:r w:rsidRPr="00792F58">
              <w:rPr>
                <w:rFonts w:asciiTheme="minorHAnsi" w:hAnsiTheme="minorHAnsi" w:cstheme="minorHAnsi"/>
                <w:sz w:val="24"/>
                <w:szCs w:val="24"/>
              </w:rPr>
              <w:t>6</w:t>
            </w:r>
          </w:p>
        </w:tc>
      </w:tr>
      <w:tr w:rsidR="00792F58" w:rsidRPr="00792F58" w:rsidTr="0020546F">
        <w:tc>
          <w:tcPr>
            <w:tcW w:w="4819" w:type="dxa"/>
            <w:tcBorders>
              <w:left w:val="single" w:sz="1" w:space="0" w:color="000000"/>
              <w:bottom w:val="single" w:sz="1" w:space="0" w:color="000000"/>
            </w:tcBorders>
            <w:shd w:val="clear" w:color="auto" w:fill="auto"/>
          </w:tcPr>
          <w:p w:rsidR="00792F58" w:rsidRPr="00792F58" w:rsidRDefault="00792F58" w:rsidP="0020546F">
            <w:pPr>
              <w:pStyle w:val="Contenutotabella"/>
              <w:rPr>
                <w:rFonts w:asciiTheme="minorHAnsi" w:hAnsiTheme="minorHAnsi" w:cstheme="minorHAnsi"/>
                <w:sz w:val="24"/>
                <w:szCs w:val="24"/>
              </w:rPr>
            </w:pPr>
            <w:r w:rsidRPr="00792F58">
              <w:rPr>
                <w:rFonts w:asciiTheme="minorHAnsi" w:hAnsiTheme="minorHAnsi" w:cstheme="minorHAnsi"/>
                <w:sz w:val="24"/>
                <w:szCs w:val="24"/>
              </w:rPr>
              <w:t>TIC</w:t>
            </w:r>
          </w:p>
        </w:tc>
        <w:tc>
          <w:tcPr>
            <w:tcW w:w="1020" w:type="dxa"/>
            <w:tcBorders>
              <w:left w:val="single" w:sz="1" w:space="0" w:color="000000"/>
              <w:bottom w:val="single" w:sz="1" w:space="0" w:color="000000"/>
              <w:right w:val="single" w:sz="1" w:space="0" w:color="000000"/>
            </w:tcBorders>
            <w:shd w:val="clear" w:color="auto" w:fill="auto"/>
          </w:tcPr>
          <w:p w:rsidR="00792F58" w:rsidRPr="00792F58" w:rsidRDefault="00792F58" w:rsidP="0020546F">
            <w:pPr>
              <w:pStyle w:val="Contenutotabella"/>
              <w:snapToGrid w:val="0"/>
              <w:rPr>
                <w:rFonts w:asciiTheme="minorHAnsi" w:hAnsiTheme="minorHAnsi" w:cstheme="minorHAnsi"/>
                <w:sz w:val="24"/>
                <w:szCs w:val="24"/>
              </w:rPr>
            </w:pPr>
            <w:r w:rsidRPr="00792F58">
              <w:rPr>
                <w:rFonts w:asciiTheme="minorHAnsi" w:hAnsiTheme="minorHAnsi" w:cstheme="minorHAnsi"/>
                <w:sz w:val="24"/>
                <w:szCs w:val="24"/>
              </w:rPr>
              <w:t>8</w:t>
            </w:r>
          </w:p>
        </w:tc>
      </w:tr>
      <w:tr w:rsidR="00792F58" w:rsidRPr="00792F58" w:rsidTr="0020546F">
        <w:tc>
          <w:tcPr>
            <w:tcW w:w="4819" w:type="dxa"/>
            <w:tcBorders>
              <w:left w:val="single" w:sz="1" w:space="0" w:color="000000"/>
              <w:bottom w:val="single" w:sz="1" w:space="0" w:color="000000"/>
            </w:tcBorders>
            <w:shd w:val="clear" w:color="auto" w:fill="auto"/>
          </w:tcPr>
          <w:p w:rsidR="00792F58" w:rsidRPr="00792F58" w:rsidRDefault="00792F58" w:rsidP="0020546F">
            <w:pPr>
              <w:pStyle w:val="Contenutotabella"/>
              <w:rPr>
                <w:rFonts w:asciiTheme="minorHAnsi" w:hAnsiTheme="minorHAnsi" w:cstheme="minorHAnsi"/>
                <w:sz w:val="24"/>
                <w:szCs w:val="24"/>
              </w:rPr>
            </w:pPr>
            <w:r w:rsidRPr="00792F58">
              <w:rPr>
                <w:rFonts w:asciiTheme="minorHAnsi" w:hAnsiTheme="minorHAnsi" w:cstheme="minorHAnsi"/>
                <w:sz w:val="24"/>
                <w:szCs w:val="24"/>
              </w:rPr>
              <w:t>IRC</w:t>
            </w:r>
          </w:p>
        </w:tc>
        <w:tc>
          <w:tcPr>
            <w:tcW w:w="1020" w:type="dxa"/>
            <w:tcBorders>
              <w:left w:val="single" w:sz="1" w:space="0" w:color="000000"/>
              <w:bottom w:val="single" w:sz="1" w:space="0" w:color="000000"/>
              <w:right w:val="single" w:sz="1" w:space="0" w:color="000000"/>
            </w:tcBorders>
            <w:shd w:val="clear" w:color="auto" w:fill="auto"/>
          </w:tcPr>
          <w:p w:rsidR="00792F58" w:rsidRPr="00792F58" w:rsidRDefault="00792F58" w:rsidP="0020546F">
            <w:pPr>
              <w:pStyle w:val="Contenutotabella"/>
              <w:snapToGrid w:val="0"/>
              <w:rPr>
                <w:rFonts w:asciiTheme="minorHAnsi" w:hAnsiTheme="minorHAnsi" w:cstheme="minorHAnsi"/>
                <w:sz w:val="24"/>
                <w:szCs w:val="24"/>
              </w:rPr>
            </w:pPr>
            <w:r w:rsidRPr="00792F58">
              <w:rPr>
                <w:rFonts w:asciiTheme="minorHAnsi" w:hAnsiTheme="minorHAnsi" w:cstheme="minorHAnsi"/>
                <w:sz w:val="24"/>
                <w:szCs w:val="24"/>
              </w:rPr>
              <w:t>8</w:t>
            </w:r>
          </w:p>
        </w:tc>
      </w:tr>
    </w:tbl>
    <w:p w:rsidR="00705973" w:rsidRDefault="00705973" w:rsidP="00792F58">
      <w:pPr>
        <w:pStyle w:val="NormaleWeb"/>
        <w:spacing w:beforeAutospacing="0" w:after="0"/>
        <w:jc w:val="both"/>
        <w:rPr>
          <w:rFonts w:asciiTheme="minorHAnsi" w:hAnsiTheme="minorHAnsi" w:cstheme="minorHAnsi"/>
          <w:b/>
        </w:rPr>
      </w:pPr>
    </w:p>
    <w:p w:rsidR="00705973" w:rsidRDefault="00792F58" w:rsidP="00705973">
      <w:pPr>
        <w:pStyle w:val="NormaleWeb"/>
        <w:spacing w:beforeAutospacing="0" w:after="0"/>
        <w:jc w:val="both"/>
        <w:rPr>
          <w:rFonts w:asciiTheme="minorHAnsi" w:hAnsiTheme="minorHAnsi" w:cstheme="minorHAnsi"/>
          <w:bCs/>
        </w:rPr>
      </w:pPr>
      <w:r w:rsidRPr="00792F58">
        <w:rPr>
          <w:rFonts w:asciiTheme="minorHAnsi" w:hAnsiTheme="minorHAnsi" w:cstheme="minorHAnsi"/>
          <w:b/>
        </w:rPr>
        <w:t>COSA SI CHIEDE DI FARE</w:t>
      </w:r>
      <w:r>
        <w:rPr>
          <w:rFonts w:asciiTheme="minorHAnsi" w:hAnsiTheme="minorHAnsi" w:cstheme="minorHAnsi"/>
          <w:b/>
        </w:rPr>
        <w:t>:</w:t>
      </w:r>
      <w:r w:rsidRPr="00792F58">
        <w:rPr>
          <w:rFonts w:asciiTheme="minorHAnsi" w:hAnsiTheme="minorHAnsi" w:cstheme="minorHAnsi"/>
          <w:b/>
        </w:rPr>
        <w:t xml:space="preserve"> </w:t>
      </w:r>
      <w:r w:rsidRPr="00792F58">
        <w:rPr>
          <w:rFonts w:asciiTheme="minorHAnsi" w:hAnsiTheme="minorHAnsi" w:cstheme="minorHAnsi"/>
          <w:bCs/>
        </w:rPr>
        <w:t xml:space="preserve">prodotto atteso </w:t>
      </w:r>
      <w:r w:rsidR="00815E10">
        <w:rPr>
          <w:rFonts w:asciiTheme="minorHAnsi" w:hAnsiTheme="minorHAnsi" w:cstheme="minorHAnsi"/>
          <w:bCs/>
        </w:rPr>
        <w:t xml:space="preserve">in </w:t>
      </w:r>
      <w:r>
        <w:rPr>
          <w:rFonts w:asciiTheme="minorHAnsi" w:hAnsiTheme="minorHAnsi" w:cstheme="minorHAnsi"/>
          <w:bCs/>
        </w:rPr>
        <w:t>P</w:t>
      </w:r>
      <w:r w:rsidRPr="00792F58">
        <w:rPr>
          <w:rFonts w:asciiTheme="minorHAnsi" w:hAnsiTheme="minorHAnsi" w:cstheme="minorHAnsi"/>
          <w:bCs/>
        </w:rPr>
        <w:t>ower</w:t>
      </w:r>
      <w:r>
        <w:rPr>
          <w:rFonts w:asciiTheme="minorHAnsi" w:hAnsiTheme="minorHAnsi" w:cstheme="minorHAnsi"/>
          <w:bCs/>
        </w:rPr>
        <w:t>P</w:t>
      </w:r>
      <w:r w:rsidRPr="00792F58">
        <w:rPr>
          <w:rFonts w:asciiTheme="minorHAnsi" w:hAnsiTheme="minorHAnsi" w:cstheme="minorHAnsi"/>
          <w:bCs/>
        </w:rPr>
        <w:t>oint</w:t>
      </w:r>
      <w:r>
        <w:rPr>
          <w:rFonts w:asciiTheme="minorHAnsi" w:hAnsiTheme="minorHAnsi" w:cstheme="minorHAnsi"/>
          <w:bCs/>
        </w:rPr>
        <w:t>.</w:t>
      </w:r>
    </w:p>
    <w:p w:rsidR="00705973" w:rsidRDefault="00792F58" w:rsidP="00705973">
      <w:pPr>
        <w:pStyle w:val="NormaleWeb"/>
        <w:spacing w:beforeAutospacing="0" w:after="0"/>
        <w:jc w:val="both"/>
        <w:rPr>
          <w:rFonts w:asciiTheme="minorHAnsi" w:hAnsiTheme="minorHAnsi" w:cstheme="minorHAnsi"/>
          <w:bCs/>
        </w:rPr>
      </w:pPr>
      <w:r w:rsidRPr="00792F58">
        <w:rPr>
          <w:rFonts w:asciiTheme="minorHAnsi" w:hAnsiTheme="minorHAnsi" w:cstheme="minorHAnsi"/>
          <w:b/>
        </w:rPr>
        <w:t>IN CHE MODO</w:t>
      </w:r>
      <w:r>
        <w:rPr>
          <w:rFonts w:asciiTheme="minorHAnsi" w:hAnsiTheme="minorHAnsi" w:cstheme="minorHAnsi"/>
          <w:b/>
        </w:rPr>
        <w:t>:</w:t>
      </w:r>
      <w:r w:rsidRPr="00792F58">
        <w:rPr>
          <w:rFonts w:asciiTheme="minorHAnsi" w:hAnsiTheme="minorHAnsi" w:cstheme="minorHAnsi"/>
          <w:b/>
        </w:rPr>
        <w:t xml:space="preserve"> </w:t>
      </w:r>
      <w:r w:rsidRPr="00792F58">
        <w:rPr>
          <w:rFonts w:asciiTheme="minorHAnsi" w:hAnsiTheme="minorHAnsi" w:cstheme="minorHAnsi"/>
          <w:bCs/>
        </w:rPr>
        <w:t>attività di gruppo, individuali, uscite sul territorio e visite ad aziende del settore.</w:t>
      </w:r>
    </w:p>
    <w:p w:rsidR="00705973" w:rsidRDefault="00792F58" w:rsidP="00705973">
      <w:pPr>
        <w:pStyle w:val="NormaleWeb"/>
        <w:spacing w:beforeAutospacing="0" w:after="0"/>
        <w:jc w:val="both"/>
        <w:rPr>
          <w:rFonts w:asciiTheme="minorHAnsi" w:hAnsiTheme="minorHAnsi" w:cstheme="minorHAnsi"/>
        </w:rPr>
      </w:pPr>
      <w:r w:rsidRPr="00792F58">
        <w:rPr>
          <w:rFonts w:asciiTheme="minorHAnsi" w:hAnsiTheme="minorHAnsi" w:cstheme="minorHAnsi"/>
          <w:b/>
        </w:rPr>
        <w:t>FINALIT</w:t>
      </w:r>
      <w:r>
        <w:rPr>
          <w:rFonts w:asciiTheme="minorHAnsi" w:hAnsiTheme="minorHAnsi" w:cstheme="minorHAnsi"/>
          <w:b/>
        </w:rPr>
        <w:t>À</w:t>
      </w:r>
      <w:r w:rsidRPr="00792F58">
        <w:rPr>
          <w:rFonts w:asciiTheme="minorHAnsi" w:hAnsiTheme="minorHAnsi" w:cstheme="minorHAnsi"/>
          <w:b/>
        </w:rPr>
        <w:t xml:space="preserve">: </w:t>
      </w:r>
      <w:r w:rsidRPr="00792F58">
        <w:rPr>
          <w:rFonts w:asciiTheme="minorHAnsi" w:hAnsiTheme="minorHAnsi" w:cstheme="minorHAnsi"/>
        </w:rPr>
        <w:t>ogni gruppo di lavoro illustrerà una delle tematiche emerse durante l’attività didattica (esempi: il diritto all’acqua, le fonti di approvvigionamento, la ripartizione della risorsa acqua fra i diversi usi, strategie per un uso responsabile…). Il prodotto complessivo della classe costituirà materiale didattico utilizzabile per la sensibilizzazione della scuola e della cittadinanza sull’argomento.</w:t>
      </w:r>
    </w:p>
    <w:p w:rsidR="00705973" w:rsidRDefault="00792F58" w:rsidP="00705973">
      <w:pPr>
        <w:pStyle w:val="NormaleWeb"/>
        <w:spacing w:beforeAutospacing="0" w:after="0"/>
        <w:jc w:val="both"/>
        <w:rPr>
          <w:rFonts w:asciiTheme="minorHAnsi" w:hAnsiTheme="minorHAnsi" w:cstheme="minorHAnsi"/>
          <w:bCs/>
        </w:rPr>
      </w:pPr>
      <w:r w:rsidRPr="00792F58">
        <w:rPr>
          <w:rFonts w:asciiTheme="minorHAnsi" w:hAnsiTheme="minorHAnsi" w:cstheme="minorHAnsi"/>
          <w:b/>
        </w:rPr>
        <w:t>RISORSE</w:t>
      </w:r>
      <w:r>
        <w:rPr>
          <w:rFonts w:asciiTheme="minorHAnsi" w:hAnsiTheme="minorHAnsi" w:cstheme="minorHAnsi"/>
          <w:b/>
        </w:rPr>
        <w:t>:</w:t>
      </w:r>
      <w:r w:rsidRPr="00792F58">
        <w:rPr>
          <w:rFonts w:asciiTheme="minorHAnsi" w:hAnsiTheme="minorHAnsi" w:cstheme="minorHAnsi"/>
          <w:b/>
        </w:rPr>
        <w:t xml:space="preserve"> </w:t>
      </w:r>
      <w:r w:rsidRPr="00792F58">
        <w:rPr>
          <w:rFonts w:asciiTheme="minorHAnsi" w:hAnsiTheme="minorHAnsi" w:cstheme="minorHAnsi"/>
          <w:bCs/>
        </w:rPr>
        <w:t>internet, strumenti, consulenze, materiali.</w:t>
      </w:r>
    </w:p>
    <w:p w:rsidR="00792F58" w:rsidRPr="00705973" w:rsidRDefault="00792F58" w:rsidP="00705973">
      <w:pPr>
        <w:pStyle w:val="NormaleWeb"/>
        <w:spacing w:beforeAutospacing="0" w:after="0"/>
        <w:jc w:val="both"/>
        <w:rPr>
          <w:rFonts w:asciiTheme="minorHAnsi" w:hAnsiTheme="minorHAnsi" w:cstheme="minorHAnsi"/>
          <w:b/>
        </w:rPr>
      </w:pPr>
      <w:r w:rsidRPr="00792F58">
        <w:rPr>
          <w:rFonts w:asciiTheme="minorHAnsi" w:hAnsiTheme="minorHAnsi" w:cstheme="minorHAnsi"/>
          <w:b/>
        </w:rPr>
        <w:t xml:space="preserve">CRITERI DI VALUTAZIONE: </w:t>
      </w:r>
      <w:r w:rsidRPr="00792F58">
        <w:rPr>
          <w:rFonts w:asciiTheme="minorHAnsi" w:hAnsiTheme="minorHAnsi" w:cstheme="minorHAnsi"/>
        </w:rPr>
        <w:t>rubrica di valutazione</w:t>
      </w:r>
      <w:r>
        <w:rPr>
          <w:rFonts w:asciiTheme="minorHAnsi" w:hAnsiTheme="minorHAnsi" w:cstheme="minorHAnsi"/>
        </w:rPr>
        <w:t>.</w:t>
      </w:r>
    </w:p>
    <w:p w:rsidR="00BD5E3C" w:rsidRDefault="00BD5E3C">
      <w:pPr>
        <w:rPr>
          <w:rFonts w:asciiTheme="minorHAnsi" w:hAnsiTheme="minorHAnsi" w:cstheme="minorHAnsi"/>
          <w:color w:val="FF0000"/>
          <w:sz w:val="24"/>
          <w:szCs w:val="24"/>
        </w:rPr>
        <w:sectPr w:rsidR="00BD5E3C" w:rsidSect="00005D87">
          <w:headerReference w:type="default" r:id="rId8"/>
          <w:footerReference w:type="even" r:id="rId9"/>
          <w:footerReference w:type="default" r:id="rId10"/>
          <w:pgSz w:w="11906" w:h="16838"/>
          <w:pgMar w:top="1522" w:right="1134" w:bottom="567" w:left="1134" w:header="732" w:footer="449" w:gutter="0"/>
          <w:cols w:space="720"/>
          <w:formProt w:val="0"/>
          <w:docGrid w:linePitch="360" w:charSpace="4096"/>
        </w:sectPr>
      </w:pPr>
    </w:p>
    <w:p w:rsidR="006431FE" w:rsidRPr="00B5141A" w:rsidRDefault="006431FE" w:rsidP="006431FE">
      <w:pPr>
        <w:rPr>
          <w:rFonts w:asciiTheme="minorHAnsi" w:hAnsiTheme="minorHAnsi" w:cstheme="minorHAnsi"/>
          <w:b/>
          <w:bCs/>
          <w:sz w:val="28"/>
          <w:szCs w:val="28"/>
        </w:rPr>
      </w:pPr>
      <w:r w:rsidRPr="00B5141A">
        <w:rPr>
          <w:rFonts w:asciiTheme="minorHAnsi" w:hAnsiTheme="minorHAnsi" w:cstheme="minorHAnsi"/>
          <w:b/>
          <w:bCs/>
          <w:sz w:val="28"/>
          <w:szCs w:val="28"/>
        </w:rPr>
        <w:lastRenderedPageBreak/>
        <w:t xml:space="preserve">RUBRICA DI VALUTAZIONE </w:t>
      </w:r>
    </w:p>
    <w:p w:rsidR="006431FE" w:rsidRDefault="006431FE" w:rsidP="00A12D2A">
      <w:pPr>
        <w:spacing w:line="240" w:lineRule="auto"/>
        <w:jc w:val="center"/>
        <w:rPr>
          <w:rFonts w:asciiTheme="minorHAnsi" w:eastAsia="Times New Roman" w:hAnsiTheme="minorHAnsi" w:cstheme="minorHAnsi"/>
          <w:b/>
          <w:bCs/>
          <w:sz w:val="28"/>
          <w:szCs w:val="28"/>
        </w:rPr>
      </w:pPr>
      <w:r w:rsidRPr="00B5141A">
        <w:rPr>
          <w:rFonts w:asciiTheme="minorHAnsi" w:hAnsiTheme="minorHAnsi" w:cstheme="minorHAnsi"/>
          <w:b/>
          <w:bCs/>
          <w:sz w:val="28"/>
          <w:szCs w:val="28"/>
        </w:rPr>
        <w:t xml:space="preserve">TITOLO UdA: </w:t>
      </w:r>
      <w:r>
        <w:rPr>
          <w:rFonts w:asciiTheme="minorHAnsi" w:hAnsiTheme="minorHAnsi" w:cstheme="minorHAnsi"/>
          <w:b/>
          <w:sz w:val="28"/>
          <w:szCs w:val="28"/>
        </w:rPr>
        <w:t xml:space="preserve">L’acqua come risorsa universale </w:t>
      </w:r>
      <w:r w:rsidRPr="00B5141A">
        <w:rPr>
          <w:rFonts w:asciiTheme="minorHAnsi" w:hAnsiTheme="minorHAnsi" w:cstheme="minorHAnsi"/>
          <w:b/>
          <w:sz w:val="28"/>
          <w:szCs w:val="28"/>
        </w:rPr>
        <w:t xml:space="preserve">  </w:t>
      </w:r>
    </w:p>
    <w:p w:rsidR="00A12D2A" w:rsidRPr="00A12D2A" w:rsidRDefault="00A12D2A" w:rsidP="00A12D2A">
      <w:pPr>
        <w:spacing w:line="240" w:lineRule="auto"/>
        <w:jc w:val="center"/>
        <w:rPr>
          <w:rFonts w:asciiTheme="minorHAnsi" w:eastAsia="Times New Roman" w:hAnsiTheme="minorHAnsi" w:cstheme="minorHAnsi"/>
          <w:b/>
          <w:bCs/>
          <w:sz w:val="28"/>
          <w:szCs w:val="28"/>
        </w:rPr>
      </w:pPr>
    </w:p>
    <w:p w:rsidR="006431FE" w:rsidRPr="00B5141A" w:rsidRDefault="006431FE" w:rsidP="006431FE">
      <w:pPr>
        <w:jc w:val="both"/>
        <w:rPr>
          <w:rFonts w:asciiTheme="minorHAnsi" w:hAnsiTheme="minorHAnsi" w:cstheme="minorHAnsi"/>
          <w:b/>
          <w:sz w:val="24"/>
          <w:szCs w:val="24"/>
          <w:lang w:eastAsia="en-US"/>
        </w:rPr>
      </w:pPr>
    </w:p>
    <w:p w:rsidR="006431FE" w:rsidRPr="00B5141A" w:rsidRDefault="006431FE" w:rsidP="006431FE">
      <w:pPr>
        <w:jc w:val="both"/>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ALUNNO/A: ___________________________________________________________________________________ Classe: __________</w:t>
      </w:r>
    </w:p>
    <w:p w:rsidR="006431FE" w:rsidRPr="00B5141A" w:rsidRDefault="006431FE" w:rsidP="006431FE">
      <w:pPr>
        <w:jc w:val="both"/>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TITOLO E N. UdA:  ______________________________________________________________________________________________</w:t>
      </w:r>
    </w:p>
    <w:p w:rsidR="006431FE" w:rsidRPr="00B5141A" w:rsidRDefault="006431FE" w:rsidP="006431FE">
      <w:pPr>
        <w:jc w:val="both"/>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COMPETENZA/E ________________________________________________________________________________________________</w:t>
      </w:r>
    </w:p>
    <w:p w:rsidR="006431FE" w:rsidRPr="00B5141A" w:rsidRDefault="006431FE" w:rsidP="006431FE">
      <w:pP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RUBRICA DI VALUTAZIONE (non va allegata alla programmazione)</w:t>
      </w:r>
    </w:p>
    <w:p w:rsidR="006431FE" w:rsidRPr="00B5141A" w:rsidRDefault="006431FE" w:rsidP="006431FE">
      <w:pPr>
        <w:autoSpaceDE w:val="0"/>
        <w:autoSpaceDN w:val="0"/>
        <w:adjustRightInd w:val="0"/>
        <w:jc w:val="both"/>
        <w:rPr>
          <w:rFonts w:asciiTheme="minorHAnsi" w:hAnsiTheme="minorHAnsi" w:cstheme="minorHAnsi"/>
          <w:b/>
          <w:sz w:val="24"/>
          <w:szCs w:val="24"/>
          <w:lang w:eastAsia="en-US"/>
        </w:rPr>
      </w:pPr>
      <w:r w:rsidRPr="00B5141A">
        <w:rPr>
          <w:rFonts w:asciiTheme="minorHAnsi" w:hAnsiTheme="minorHAnsi" w:cstheme="minorHAnsi"/>
          <w:iCs/>
          <w:sz w:val="24"/>
          <w:szCs w:val="24"/>
          <w:lang w:eastAsia="en-US"/>
        </w:rPr>
        <w:t xml:space="preserve">La griglia è </w:t>
      </w:r>
      <w:r w:rsidRPr="00B5141A">
        <w:rPr>
          <w:rFonts w:asciiTheme="minorHAnsi" w:hAnsiTheme="minorHAnsi" w:cstheme="minorHAnsi"/>
          <w:b/>
          <w:bCs/>
          <w:iCs/>
          <w:sz w:val="24"/>
          <w:szCs w:val="24"/>
          <w:lang w:eastAsia="en-US"/>
        </w:rPr>
        <w:t xml:space="preserve">individuale </w:t>
      </w:r>
      <w:r w:rsidRPr="00B5141A">
        <w:rPr>
          <w:rFonts w:asciiTheme="minorHAnsi" w:hAnsiTheme="minorHAnsi" w:cstheme="minorHAnsi"/>
          <w:iCs/>
          <w:sz w:val="24"/>
          <w:szCs w:val="24"/>
          <w:lang w:eastAsia="en-US"/>
        </w:rPr>
        <w:t xml:space="preserve">e va compilata, per ogni studente, a cura dei docenti coinvolti nello svolgimento dell’Unità di Apprendimento alla fine di tutte le attività previste. La griglia pertanto riassume tutte le dimensioni, oggetto di valutazione, che sono state sollecitate nel corso delle diverse fasi dell’Unità di Apprendimento. </w:t>
      </w:r>
    </w:p>
    <w:p w:rsidR="00A12D2A" w:rsidRPr="00B5141A" w:rsidRDefault="00A12D2A" w:rsidP="006431FE">
      <w:pPr>
        <w:rPr>
          <w:rFonts w:asciiTheme="minorHAnsi" w:hAnsiTheme="minorHAnsi" w:cstheme="minorHAnsi"/>
          <w:color w:val="FF0000"/>
          <w:sz w:val="24"/>
          <w:szCs w:val="24"/>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10093"/>
        <w:gridCol w:w="908"/>
        <w:gridCol w:w="1793"/>
      </w:tblGrid>
      <w:tr w:rsidR="006431FE" w:rsidRPr="00B5141A" w:rsidTr="00766D41">
        <w:tc>
          <w:tcPr>
            <w:tcW w:w="5000" w:type="pct"/>
            <w:gridSpan w:val="4"/>
            <w:shd w:val="clear" w:color="auto" w:fill="DBE5F1" w:themeFill="accent1" w:themeFillTint="33"/>
            <w:vAlign w:val="center"/>
          </w:tcPr>
          <w:p w:rsidR="006431FE" w:rsidRPr="00791CC9" w:rsidRDefault="006431FE" w:rsidP="00766D41">
            <w:pPr>
              <w:jc w:val="center"/>
              <w:rPr>
                <w:rFonts w:asciiTheme="minorHAnsi" w:hAnsiTheme="minorHAnsi" w:cstheme="minorHAnsi"/>
                <w:b/>
                <w:sz w:val="28"/>
                <w:szCs w:val="28"/>
                <w:u w:val="single"/>
              </w:rPr>
            </w:pPr>
            <w:r w:rsidRPr="00791CC9">
              <w:rPr>
                <w:rFonts w:asciiTheme="minorHAnsi" w:hAnsiTheme="minorHAnsi" w:cstheme="minorHAnsi"/>
                <w:b/>
                <w:sz w:val="28"/>
                <w:szCs w:val="28"/>
                <w:u w:val="single"/>
              </w:rPr>
              <w:t>RUBRICA DI VALUTAZIONE DEL PRODOTTO</w:t>
            </w:r>
          </w:p>
        </w:tc>
      </w:tr>
      <w:tr w:rsidR="006431FE" w:rsidRPr="00B5141A" w:rsidTr="00766D41">
        <w:trPr>
          <w:trHeight w:val="558"/>
        </w:trPr>
        <w:tc>
          <w:tcPr>
            <w:tcW w:w="969" w:type="pct"/>
            <w:tcBorders>
              <w:bottom w:val="single" w:sz="2" w:space="0" w:color="auto"/>
            </w:tcBorders>
            <w:vAlign w:val="center"/>
          </w:tcPr>
          <w:p w:rsidR="006431FE" w:rsidRPr="00B5141A" w:rsidRDefault="006431FE" w:rsidP="00766D41">
            <w:pPr>
              <w:jc w:val="center"/>
              <w:rPr>
                <w:rFonts w:asciiTheme="minorHAnsi" w:hAnsiTheme="minorHAnsi" w:cstheme="minorHAnsi"/>
                <w:b/>
                <w:sz w:val="24"/>
                <w:szCs w:val="24"/>
              </w:rPr>
            </w:pPr>
            <w:r w:rsidRPr="00B5141A">
              <w:rPr>
                <w:rFonts w:asciiTheme="minorHAnsi" w:hAnsiTheme="minorHAnsi" w:cstheme="minorHAnsi"/>
                <w:b/>
                <w:sz w:val="24"/>
                <w:szCs w:val="24"/>
              </w:rPr>
              <w:t>INDICATORI</w:t>
            </w:r>
          </w:p>
        </w:tc>
        <w:tc>
          <w:tcPr>
            <w:tcW w:w="3180" w:type="pct"/>
            <w:tcBorders>
              <w:bottom w:val="single" w:sz="2" w:space="0" w:color="auto"/>
            </w:tcBorders>
            <w:vAlign w:val="center"/>
          </w:tcPr>
          <w:p w:rsidR="006431FE" w:rsidRPr="00B5141A" w:rsidRDefault="006431FE" w:rsidP="00766D41">
            <w:pPr>
              <w:jc w:val="center"/>
              <w:rPr>
                <w:rFonts w:asciiTheme="minorHAnsi" w:hAnsiTheme="minorHAnsi" w:cstheme="minorHAnsi"/>
                <w:b/>
                <w:sz w:val="24"/>
                <w:szCs w:val="24"/>
              </w:rPr>
            </w:pPr>
            <w:r w:rsidRPr="00B5141A">
              <w:rPr>
                <w:rFonts w:asciiTheme="minorHAnsi" w:hAnsiTheme="minorHAnsi" w:cstheme="minorHAnsi"/>
                <w:b/>
                <w:sz w:val="24"/>
                <w:szCs w:val="24"/>
              </w:rPr>
              <w:t>DESCRITTORI</w:t>
            </w:r>
          </w:p>
        </w:tc>
        <w:tc>
          <w:tcPr>
            <w:tcW w:w="286" w:type="pct"/>
            <w:tcBorders>
              <w:bottom w:val="single" w:sz="2" w:space="0" w:color="auto"/>
            </w:tcBorders>
            <w:vAlign w:val="center"/>
          </w:tcPr>
          <w:p w:rsidR="006431FE" w:rsidRPr="00B5141A" w:rsidRDefault="006431FE" w:rsidP="00766D41">
            <w:pPr>
              <w:jc w:val="center"/>
              <w:rPr>
                <w:rFonts w:asciiTheme="minorHAnsi" w:hAnsiTheme="minorHAnsi" w:cstheme="minorHAnsi"/>
                <w:b/>
                <w:sz w:val="24"/>
                <w:szCs w:val="24"/>
              </w:rPr>
            </w:pPr>
            <w:r w:rsidRPr="00B5141A">
              <w:rPr>
                <w:rFonts w:asciiTheme="minorHAnsi" w:hAnsiTheme="minorHAnsi" w:cstheme="minorHAnsi"/>
                <w:b/>
                <w:sz w:val="24"/>
                <w:szCs w:val="24"/>
              </w:rPr>
              <w:t>LIVELLI</w:t>
            </w:r>
          </w:p>
        </w:tc>
        <w:tc>
          <w:tcPr>
            <w:tcW w:w="565" w:type="pct"/>
            <w:tcBorders>
              <w:bottom w:val="single" w:sz="2" w:space="0" w:color="auto"/>
            </w:tcBorders>
            <w:vAlign w:val="center"/>
          </w:tcPr>
          <w:p w:rsidR="006431FE" w:rsidRPr="00B5141A" w:rsidRDefault="006431FE" w:rsidP="00766D41">
            <w:pPr>
              <w:jc w:val="center"/>
              <w:rPr>
                <w:rFonts w:asciiTheme="minorHAnsi" w:hAnsiTheme="minorHAnsi" w:cstheme="minorHAnsi"/>
                <w:b/>
                <w:sz w:val="24"/>
                <w:szCs w:val="24"/>
              </w:rPr>
            </w:pPr>
            <w:r w:rsidRPr="00B5141A">
              <w:rPr>
                <w:rFonts w:asciiTheme="minorHAnsi" w:hAnsiTheme="minorHAnsi" w:cstheme="minorHAnsi"/>
                <w:b/>
                <w:sz w:val="24"/>
                <w:szCs w:val="24"/>
              </w:rPr>
              <w:t>MATERIA</w:t>
            </w:r>
          </w:p>
        </w:tc>
      </w:tr>
      <w:tr w:rsidR="006431FE" w:rsidRPr="00B5141A" w:rsidTr="00766D41">
        <w:trPr>
          <w:trHeight w:val="567"/>
        </w:trPr>
        <w:tc>
          <w:tcPr>
            <w:tcW w:w="969" w:type="pct"/>
            <w:vMerge w:val="restar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b/>
                <w:sz w:val="24"/>
                <w:szCs w:val="24"/>
              </w:rPr>
            </w:pPr>
            <w:r w:rsidRPr="00B5141A">
              <w:rPr>
                <w:rFonts w:asciiTheme="minorHAnsi" w:hAnsiTheme="minorHAnsi" w:cstheme="minorHAnsi"/>
                <w:b/>
                <w:sz w:val="24"/>
                <w:szCs w:val="24"/>
              </w:rPr>
              <w:t>Completezza, pertinenza, organizzazione</w:t>
            </w:r>
          </w:p>
          <w:p w:rsidR="006431FE" w:rsidRPr="00B5141A" w:rsidRDefault="006431FE" w:rsidP="00766D41">
            <w:pPr>
              <w:jc w:val="center"/>
              <w:rPr>
                <w:rFonts w:asciiTheme="minorHAnsi" w:hAnsiTheme="minorHAnsi" w:cstheme="minorHAnsi"/>
                <w:b/>
                <w:sz w:val="24"/>
                <w:szCs w:val="24"/>
              </w:rPr>
            </w:pPr>
            <w:r w:rsidRPr="00B5141A">
              <w:rPr>
                <w:rFonts w:asciiTheme="minorHAnsi" w:hAnsiTheme="minorHAnsi" w:cstheme="minorHAnsi"/>
                <w:b/>
                <w:sz w:val="24"/>
                <w:szCs w:val="24"/>
              </w:rPr>
              <w:t>1</w:t>
            </w: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jc w:val="both"/>
              <w:rPr>
                <w:rFonts w:asciiTheme="minorHAnsi" w:hAnsiTheme="minorHAnsi" w:cstheme="minorHAnsi"/>
                <w:sz w:val="24"/>
                <w:szCs w:val="24"/>
              </w:rPr>
            </w:pPr>
            <w:r w:rsidRPr="00B5141A">
              <w:rPr>
                <w:rFonts w:asciiTheme="minorHAnsi" w:hAnsiTheme="minorHAnsi" w:cstheme="minorHAnsi"/>
                <w:sz w:val="24"/>
                <w:szCs w:val="24"/>
              </w:rPr>
              <w:t xml:space="preserve">Il prodotto contiene tutte le parti e le informazioni utili e pertinenti a sviluppare la consegna, anche quelle ricavabili da una propria ricerca personale e le collega tra loro in forma organica </w:t>
            </w:r>
          </w:p>
        </w:tc>
        <w:tc>
          <w:tcPr>
            <w:tcW w:w="286" w:type="pc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jc w:val="both"/>
              <w:rPr>
                <w:rFonts w:asciiTheme="minorHAnsi" w:hAnsiTheme="minorHAnsi" w:cstheme="minorHAnsi"/>
                <w:sz w:val="24"/>
                <w:szCs w:val="24"/>
              </w:rPr>
            </w:pPr>
            <w:r w:rsidRPr="00B5141A">
              <w:rPr>
                <w:rFonts w:asciiTheme="minorHAnsi" w:hAnsiTheme="minorHAnsi" w:cstheme="minorHAnsi"/>
                <w:sz w:val="24"/>
                <w:szCs w:val="24"/>
              </w:rPr>
              <w:t>Il prodotto contiene tutte le parti e le informazioni utili e pertinenti a sviluppare la consegna e le collega tra loro</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jc w:val="both"/>
              <w:rPr>
                <w:rFonts w:asciiTheme="minorHAnsi" w:hAnsiTheme="minorHAnsi" w:cstheme="minorHAnsi"/>
                <w:sz w:val="24"/>
                <w:szCs w:val="24"/>
              </w:rPr>
            </w:pPr>
            <w:r w:rsidRPr="00B5141A">
              <w:rPr>
                <w:rFonts w:asciiTheme="minorHAnsi" w:hAnsiTheme="minorHAnsi" w:cstheme="minorHAnsi"/>
                <w:sz w:val="24"/>
                <w:szCs w:val="24"/>
              </w:rPr>
              <w:t xml:space="preserve">Il prodotto contiene le parti e le informazioni di base pertinenti a sviluppare la consegna </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b/>
                <w:sz w:val="24"/>
                <w:szCs w:val="24"/>
              </w:rPr>
            </w:pPr>
          </w:p>
        </w:tc>
        <w:tc>
          <w:tcPr>
            <w:tcW w:w="3180" w:type="pct"/>
            <w:tcBorders>
              <w:top w:val="single" w:sz="2" w:space="0" w:color="auto"/>
              <w:left w:val="single" w:sz="2" w:space="0" w:color="auto"/>
              <w:bottom w:val="double" w:sz="4" w:space="0" w:color="auto"/>
              <w:right w:val="single" w:sz="2" w:space="0" w:color="auto"/>
            </w:tcBorders>
            <w:vAlign w:val="center"/>
          </w:tcPr>
          <w:p w:rsidR="006431FE" w:rsidRPr="00B5141A" w:rsidRDefault="006431FE" w:rsidP="00766D41">
            <w:pPr>
              <w:autoSpaceDE w:val="0"/>
              <w:autoSpaceDN w:val="0"/>
              <w:adjustRightInd w:val="0"/>
              <w:jc w:val="both"/>
              <w:rPr>
                <w:rFonts w:asciiTheme="minorHAnsi" w:hAnsiTheme="minorHAnsi" w:cstheme="minorHAnsi"/>
                <w:sz w:val="24"/>
                <w:szCs w:val="24"/>
              </w:rPr>
            </w:pPr>
            <w:r w:rsidRPr="00B5141A">
              <w:rPr>
                <w:rFonts w:asciiTheme="minorHAnsi" w:hAnsiTheme="minorHAnsi" w:cstheme="minorHAnsi"/>
                <w:sz w:val="24"/>
                <w:szCs w:val="24"/>
              </w:rPr>
              <w:t>Il prodotto presenta lacune circa la completezza e la pertinenza; le parti e le informazioni non sono collegate</w:t>
            </w:r>
          </w:p>
        </w:tc>
        <w:tc>
          <w:tcPr>
            <w:tcW w:w="286" w:type="pct"/>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val="restart"/>
            <w:tcBorders>
              <w:top w:val="double" w:sz="4" w:space="0" w:color="auto"/>
              <w:left w:val="single" w:sz="2" w:space="0" w:color="auto"/>
              <w:right w:val="single" w:sz="2" w:space="0" w:color="auto"/>
            </w:tcBorders>
            <w:vAlign w:val="center"/>
          </w:tcPr>
          <w:p w:rsidR="006431FE" w:rsidRPr="00B5141A" w:rsidRDefault="006431FE" w:rsidP="00766D41">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Correttezza</w:t>
            </w:r>
          </w:p>
          <w:p w:rsidR="006431FE" w:rsidRPr="00B5141A" w:rsidRDefault="006431FE" w:rsidP="00766D41">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2</w:t>
            </w:r>
          </w:p>
          <w:p w:rsidR="006431FE" w:rsidRPr="00B5141A" w:rsidRDefault="006431FE" w:rsidP="00766D41">
            <w:pPr>
              <w:jc w:val="center"/>
              <w:rPr>
                <w:rFonts w:asciiTheme="minorHAnsi" w:hAnsiTheme="minorHAnsi" w:cstheme="minorHAnsi"/>
                <w:b/>
                <w:sz w:val="24"/>
                <w:szCs w:val="24"/>
              </w:rPr>
            </w:pPr>
          </w:p>
        </w:tc>
        <w:tc>
          <w:tcPr>
            <w:tcW w:w="3180" w:type="pct"/>
            <w:tcBorders>
              <w:top w:val="double" w:sz="4"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prodotto è eccellente dal punto di vista della corretta esecuzione</w:t>
            </w:r>
          </w:p>
        </w:tc>
        <w:tc>
          <w:tcPr>
            <w:tcW w:w="286" w:type="pc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prodotto è eseguito correttamente secondo i parametri di accettabilità</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Il prodotto è eseguito in modo sufficientemente corretto </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bottom w:val="double" w:sz="4" w:space="0" w:color="auto"/>
              <w:right w:val="single" w:sz="2" w:space="0" w:color="auto"/>
            </w:tcBorders>
            <w:vAlign w:val="center"/>
          </w:tcPr>
          <w:p w:rsidR="006431FE" w:rsidRPr="00B5141A" w:rsidRDefault="006431FE" w:rsidP="00766D41">
            <w:pPr>
              <w:rPr>
                <w:rFonts w:asciiTheme="minorHAnsi" w:hAnsiTheme="minorHAnsi" w:cstheme="minorHAnsi"/>
                <w:b/>
                <w:sz w:val="24"/>
                <w:szCs w:val="24"/>
              </w:rPr>
            </w:pPr>
          </w:p>
        </w:tc>
        <w:tc>
          <w:tcPr>
            <w:tcW w:w="3180" w:type="pct"/>
            <w:tcBorders>
              <w:top w:val="single" w:sz="2" w:space="0" w:color="auto"/>
              <w:left w:val="single" w:sz="2" w:space="0" w:color="auto"/>
              <w:bottom w:val="double" w:sz="4"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Il prodotto presenta lacune relativamente alla correttezza dell’esecuzione </w:t>
            </w:r>
          </w:p>
        </w:tc>
        <w:tc>
          <w:tcPr>
            <w:tcW w:w="286" w:type="pct"/>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val="restart"/>
            <w:tcBorders>
              <w:left w:val="single" w:sz="2" w:space="0" w:color="auto"/>
              <w:right w:val="single" w:sz="2" w:space="0" w:color="auto"/>
            </w:tcBorders>
            <w:vAlign w:val="center"/>
          </w:tcPr>
          <w:p w:rsidR="006431FE" w:rsidRPr="00B5141A" w:rsidRDefault="006431FE" w:rsidP="00766D41">
            <w:pPr>
              <w:autoSpaceDE w:val="0"/>
              <w:autoSpaceDN w:val="0"/>
              <w:adjustRightInd w:val="0"/>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Chiarezza ed efficacia del messaggio</w:t>
            </w:r>
          </w:p>
          <w:p w:rsidR="006431FE" w:rsidRPr="00B5141A" w:rsidRDefault="006431FE" w:rsidP="00766D41">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lang w:eastAsia="en-US"/>
              </w:rPr>
              <w:t>3</w:t>
            </w:r>
          </w:p>
        </w:tc>
        <w:tc>
          <w:tcPr>
            <w:tcW w:w="3180" w:type="pct"/>
            <w:tcBorders>
              <w:top w:val="single" w:sz="2" w:space="0" w:color="auto"/>
              <w:left w:val="single" w:sz="2" w:space="0" w:color="auto"/>
              <w:bottom w:val="single" w:sz="4"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messaggio è chiaro, assolutamente esauriente e colpisce l’ascoltatore per l’immediatezza e l’originalità</w:t>
            </w:r>
          </w:p>
        </w:tc>
        <w:tc>
          <w:tcPr>
            <w:tcW w:w="286" w:type="pc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b/>
                <w:sz w:val="24"/>
                <w:szCs w:val="24"/>
              </w:rPr>
            </w:pPr>
          </w:p>
        </w:tc>
        <w:tc>
          <w:tcPr>
            <w:tcW w:w="3180" w:type="pct"/>
            <w:tcBorders>
              <w:top w:val="single" w:sz="4" w:space="0" w:color="auto"/>
              <w:left w:val="single" w:sz="2" w:space="0" w:color="auto"/>
              <w:bottom w:val="single" w:sz="4"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messaggio è chiaro ma poco originale nell’esposizione</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b/>
                <w:sz w:val="24"/>
                <w:szCs w:val="24"/>
              </w:rPr>
            </w:pPr>
          </w:p>
        </w:tc>
        <w:tc>
          <w:tcPr>
            <w:tcW w:w="3180" w:type="pct"/>
            <w:tcBorders>
              <w:top w:val="single" w:sz="4" w:space="0" w:color="auto"/>
              <w:left w:val="single" w:sz="2" w:space="0" w:color="auto"/>
              <w:bottom w:val="single" w:sz="4"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messaggio è poco chiaro ed esposto in modo banale</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bottom w:val="double" w:sz="4"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b/>
                <w:sz w:val="24"/>
                <w:szCs w:val="24"/>
              </w:rPr>
            </w:pPr>
          </w:p>
        </w:tc>
        <w:tc>
          <w:tcPr>
            <w:tcW w:w="3180" w:type="pct"/>
            <w:tcBorders>
              <w:top w:val="single" w:sz="4" w:space="0" w:color="auto"/>
              <w:left w:val="single" w:sz="2" w:space="0" w:color="auto"/>
              <w:bottom w:val="double" w:sz="4"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messaggio non è chiaro ed è esposto in modo pedissequo e impersonale</w:t>
            </w:r>
          </w:p>
        </w:tc>
        <w:tc>
          <w:tcPr>
            <w:tcW w:w="286" w:type="pct"/>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val="restart"/>
            <w:tcBorders>
              <w:top w:val="double" w:sz="4" w:space="0" w:color="auto"/>
              <w:left w:val="single" w:sz="2" w:space="0" w:color="auto"/>
              <w:right w:val="single" w:sz="2" w:space="0" w:color="auto"/>
            </w:tcBorders>
            <w:vAlign w:val="center"/>
          </w:tcPr>
          <w:p w:rsidR="006431FE" w:rsidRPr="00B5141A" w:rsidRDefault="006431FE" w:rsidP="00766D41">
            <w:pPr>
              <w:autoSpaceDE w:val="0"/>
              <w:autoSpaceDN w:val="0"/>
              <w:adjustRightInd w:val="0"/>
              <w:jc w:val="center"/>
              <w:rPr>
                <w:rFonts w:asciiTheme="minorHAnsi" w:hAnsiTheme="minorHAnsi" w:cstheme="minorHAnsi"/>
                <w:b/>
                <w:sz w:val="24"/>
                <w:szCs w:val="24"/>
              </w:rPr>
            </w:pPr>
          </w:p>
          <w:p w:rsidR="006431FE" w:rsidRPr="00B5141A" w:rsidRDefault="006431FE" w:rsidP="00766D41">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Rispetto dei tempi</w:t>
            </w:r>
          </w:p>
          <w:p w:rsidR="006431FE" w:rsidRPr="00B5141A" w:rsidRDefault="006431FE" w:rsidP="00766D41">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4</w:t>
            </w:r>
          </w:p>
          <w:p w:rsidR="006431FE" w:rsidRPr="00B5141A" w:rsidRDefault="006431FE" w:rsidP="00766D41">
            <w:pPr>
              <w:jc w:val="center"/>
              <w:rPr>
                <w:rFonts w:asciiTheme="minorHAnsi" w:hAnsiTheme="minorHAnsi" w:cstheme="minorHAnsi"/>
                <w:b/>
                <w:sz w:val="24"/>
                <w:szCs w:val="24"/>
              </w:rPr>
            </w:pPr>
          </w:p>
        </w:tc>
        <w:tc>
          <w:tcPr>
            <w:tcW w:w="3180" w:type="pct"/>
            <w:tcBorders>
              <w:top w:val="double" w:sz="4" w:space="0" w:color="auto"/>
              <w:left w:val="single" w:sz="2" w:space="0" w:color="auto"/>
              <w:bottom w:val="single" w:sz="2" w:space="0" w:color="auto"/>
              <w:right w:val="single" w:sz="2" w:space="0" w:color="auto"/>
            </w:tcBorders>
            <w:vAlign w:val="center"/>
          </w:tcPr>
          <w:p w:rsidR="006431FE" w:rsidRPr="00B5141A" w:rsidRDefault="006431FE" w:rsidP="00766D41">
            <w:pPr>
              <w:rPr>
                <w:rFonts w:asciiTheme="minorHAnsi" w:hAnsiTheme="minorHAnsi" w:cstheme="minorHAnsi"/>
                <w:sz w:val="24"/>
                <w:szCs w:val="24"/>
              </w:rPr>
            </w:pPr>
            <w:r w:rsidRPr="00B5141A">
              <w:rPr>
                <w:rFonts w:asciiTheme="minorHAnsi" w:hAnsiTheme="minorHAnsi" w:cstheme="minorHAnsi"/>
                <w:sz w:val="24"/>
                <w:szCs w:val="24"/>
              </w:rPr>
              <w:t>Il periodo necessario per la realizzazione è conforme a quanto indicato e l’allievo ha utilizzato in modo efficace il tempo a disposizione</w:t>
            </w:r>
          </w:p>
        </w:tc>
        <w:tc>
          <w:tcPr>
            <w:tcW w:w="286" w:type="pc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periodo necessario per la realizzazione è di poco più ampio rispetto a quanto indicato e l’allievo ha utilizzato in modo efficace, seppur lento, il tempo a disposizione</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periodo necessario per la realizzazione è più ampio rispetto a quanto indicato e l’allievo ha mostrato scarsa capacità organizzativa</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bottom w:val="double" w:sz="4" w:space="0" w:color="auto"/>
              <w:right w:val="single" w:sz="2" w:space="0" w:color="auto"/>
            </w:tcBorders>
            <w:vAlign w:val="center"/>
          </w:tcPr>
          <w:p w:rsidR="006431FE" w:rsidRPr="00B5141A" w:rsidRDefault="006431FE" w:rsidP="00766D41">
            <w:pPr>
              <w:rPr>
                <w:rFonts w:asciiTheme="minorHAnsi" w:hAnsiTheme="minorHAnsi" w:cstheme="minorHAnsi"/>
                <w:b/>
                <w:sz w:val="24"/>
                <w:szCs w:val="24"/>
              </w:rPr>
            </w:pPr>
          </w:p>
        </w:tc>
        <w:tc>
          <w:tcPr>
            <w:tcW w:w="3180" w:type="pct"/>
            <w:tcBorders>
              <w:top w:val="single" w:sz="2" w:space="0" w:color="auto"/>
              <w:left w:val="single" w:sz="2" w:space="0" w:color="auto"/>
              <w:bottom w:val="double" w:sz="4"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periodo necessario per la realizzazione è più ampio rispetto a quanto indicato e l’allievo ha disperso il tempo a disposizione per incuria</w:t>
            </w:r>
          </w:p>
        </w:tc>
        <w:tc>
          <w:tcPr>
            <w:tcW w:w="286" w:type="pct"/>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val="restart"/>
            <w:tcBorders>
              <w:top w:val="double" w:sz="4" w:space="0" w:color="auto"/>
              <w:left w:val="single" w:sz="2" w:space="0" w:color="auto"/>
              <w:right w:val="single" w:sz="2" w:space="0" w:color="auto"/>
            </w:tcBorders>
            <w:vAlign w:val="center"/>
          </w:tcPr>
          <w:p w:rsidR="006431FE" w:rsidRPr="00B5141A" w:rsidRDefault="006431FE" w:rsidP="00766D41">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Precisione e destrezza</w:t>
            </w:r>
            <w:r>
              <w:rPr>
                <w:rFonts w:asciiTheme="minorHAnsi" w:hAnsiTheme="minorHAnsi" w:cstheme="minorHAnsi"/>
                <w:b/>
                <w:sz w:val="24"/>
                <w:szCs w:val="24"/>
              </w:rPr>
              <w:t xml:space="preserve"> </w:t>
            </w:r>
            <w:r w:rsidRPr="00B5141A">
              <w:rPr>
                <w:rFonts w:asciiTheme="minorHAnsi" w:hAnsiTheme="minorHAnsi" w:cstheme="minorHAnsi"/>
                <w:b/>
                <w:sz w:val="24"/>
                <w:szCs w:val="24"/>
              </w:rPr>
              <w:t>nell’utilizzo degli strumenti</w:t>
            </w:r>
            <w:r>
              <w:rPr>
                <w:rFonts w:asciiTheme="minorHAnsi" w:hAnsiTheme="minorHAnsi" w:cstheme="minorHAnsi"/>
                <w:b/>
                <w:sz w:val="24"/>
                <w:szCs w:val="24"/>
              </w:rPr>
              <w:t xml:space="preserve"> </w:t>
            </w:r>
            <w:r w:rsidRPr="00B5141A">
              <w:rPr>
                <w:rFonts w:asciiTheme="minorHAnsi" w:hAnsiTheme="minorHAnsi" w:cstheme="minorHAnsi"/>
                <w:b/>
                <w:sz w:val="24"/>
                <w:szCs w:val="24"/>
              </w:rPr>
              <w:t>e</w:t>
            </w:r>
            <w:r>
              <w:rPr>
                <w:rFonts w:asciiTheme="minorHAnsi" w:hAnsiTheme="minorHAnsi" w:cstheme="minorHAnsi"/>
                <w:b/>
                <w:sz w:val="24"/>
                <w:szCs w:val="24"/>
              </w:rPr>
              <w:t xml:space="preserve"> </w:t>
            </w:r>
            <w:r w:rsidRPr="00B5141A">
              <w:rPr>
                <w:rFonts w:asciiTheme="minorHAnsi" w:hAnsiTheme="minorHAnsi" w:cstheme="minorHAnsi"/>
                <w:b/>
                <w:sz w:val="24"/>
                <w:szCs w:val="24"/>
              </w:rPr>
              <w:t>delle tecnologie</w:t>
            </w:r>
          </w:p>
          <w:p w:rsidR="006431FE" w:rsidRPr="00B5141A" w:rsidRDefault="006431FE" w:rsidP="00766D41">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5</w:t>
            </w:r>
          </w:p>
          <w:p w:rsidR="006431FE" w:rsidRPr="00B5141A" w:rsidRDefault="006431FE" w:rsidP="00766D41">
            <w:pPr>
              <w:jc w:val="center"/>
              <w:rPr>
                <w:rFonts w:asciiTheme="minorHAnsi" w:hAnsiTheme="minorHAnsi" w:cstheme="minorHAnsi"/>
                <w:b/>
                <w:sz w:val="24"/>
                <w:szCs w:val="24"/>
              </w:rPr>
            </w:pPr>
          </w:p>
        </w:tc>
        <w:tc>
          <w:tcPr>
            <w:tcW w:w="3180" w:type="pct"/>
            <w:tcBorders>
              <w:top w:val="double" w:sz="4"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Usa strumenti e tecnologie con precisione, destrezza ed efficienza. Trova soluzione ai problemi tecnici, unendo manualità, spirito pratico a intuizione</w:t>
            </w:r>
          </w:p>
        </w:tc>
        <w:tc>
          <w:tcPr>
            <w:tcW w:w="286" w:type="pc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Usa strumenti e tecnologie con discreta precisione e destrezza. Trova soluzione ad alcuni problemi tecnici con discreta manualità, spirito pratico e discreta intuizione</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Usa strumenti e tecnologie al minimo delle loro potenzialità </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b/>
                <w:sz w:val="24"/>
                <w:szCs w:val="24"/>
              </w:rPr>
            </w:pPr>
          </w:p>
        </w:tc>
        <w:tc>
          <w:tcPr>
            <w:tcW w:w="3180" w:type="pct"/>
            <w:tcBorders>
              <w:top w:val="single" w:sz="2" w:space="0" w:color="auto"/>
              <w:left w:val="single" w:sz="2" w:space="0" w:color="auto"/>
              <w:bottom w:val="double" w:sz="4"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Utilizza gli strumenti e le tecnologie in modo assolutamente inadeguato </w:t>
            </w:r>
          </w:p>
        </w:tc>
        <w:tc>
          <w:tcPr>
            <w:tcW w:w="286" w:type="pct"/>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val="restart"/>
            <w:tcBorders>
              <w:top w:val="double" w:sz="4"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b/>
                <w:sz w:val="24"/>
                <w:szCs w:val="24"/>
              </w:rPr>
            </w:pPr>
            <w:r w:rsidRPr="00B5141A">
              <w:rPr>
                <w:rFonts w:asciiTheme="minorHAnsi" w:hAnsiTheme="minorHAnsi" w:cstheme="minorHAnsi"/>
                <w:b/>
                <w:sz w:val="24"/>
                <w:szCs w:val="24"/>
              </w:rPr>
              <w:t>Esposizione orale</w:t>
            </w:r>
          </w:p>
          <w:p w:rsidR="006431FE" w:rsidRPr="00B5141A" w:rsidRDefault="006431FE" w:rsidP="00766D41">
            <w:pPr>
              <w:jc w:val="center"/>
              <w:rPr>
                <w:rFonts w:asciiTheme="minorHAnsi" w:hAnsiTheme="minorHAnsi" w:cstheme="minorHAnsi"/>
                <w:b/>
                <w:sz w:val="24"/>
                <w:szCs w:val="24"/>
              </w:rPr>
            </w:pPr>
            <w:r w:rsidRPr="00B5141A">
              <w:rPr>
                <w:rFonts w:asciiTheme="minorHAnsi" w:hAnsiTheme="minorHAnsi" w:cstheme="minorHAnsi"/>
                <w:b/>
                <w:sz w:val="24"/>
                <w:szCs w:val="24"/>
              </w:rPr>
              <w:t>6</w:t>
            </w:r>
          </w:p>
        </w:tc>
        <w:tc>
          <w:tcPr>
            <w:tcW w:w="3180" w:type="pct"/>
            <w:tcBorders>
              <w:top w:val="double" w:sz="4"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L’esposizione orale è precisa, fluida, espressiva e ricca di vocaboli</w:t>
            </w:r>
          </w:p>
        </w:tc>
        <w:tc>
          <w:tcPr>
            <w:tcW w:w="286" w:type="pc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L’esposizione orale è abbastanza precisa e fluida, ma poco espressiva </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L’esposizione orale è poco precisa, inespressiva e si avvale di un vocabolario poco ricco</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p>
        </w:tc>
        <w:tc>
          <w:tcPr>
            <w:tcW w:w="3180" w:type="pct"/>
            <w:tcBorders>
              <w:top w:val="single" w:sz="2" w:space="0" w:color="auto"/>
              <w:left w:val="single" w:sz="2" w:space="0" w:color="auto"/>
              <w:bottom w:val="double" w:sz="4"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L’esposizione orale è molto imprecisa, stentata e molto povera di termini</w:t>
            </w:r>
          </w:p>
        </w:tc>
        <w:tc>
          <w:tcPr>
            <w:tcW w:w="286" w:type="pct"/>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val="restart"/>
            <w:tcBorders>
              <w:top w:val="double" w:sz="4"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b/>
                <w:sz w:val="24"/>
                <w:szCs w:val="24"/>
              </w:rPr>
            </w:pPr>
            <w:r w:rsidRPr="00B5141A">
              <w:rPr>
                <w:rFonts w:asciiTheme="minorHAnsi" w:hAnsiTheme="minorHAnsi" w:cstheme="minorHAnsi"/>
                <w:b/>
                <w:sz w:val="24"/>
                <w:szCs w:val="24"/>
              </w:rPr>
              <w:t>Correttezza ed utilizzo della lingua straniera</w:t>
            </w:r>
          </w:p>
          <w:p w:rsidR="006431FE" w:rsidRPr="00B5141A" w:rsidRDefault="006431FE" w:rsidP="00766D41">
            <w:pPr>
              <w:jc w:val="center"/>
              <w:rPr>
                <w:rFonts w:asciiTheme="minorHAnsi" w:hAnsiTheme="minorHAnsi" w:cstheme="minorHAnsi"/>
                <w:b/>
                <w:sz w:val="24"/>
                <w:szCs w:val="24"/>
              </w:rPr>
            </w:pPr>
            <w:r w:rsidRPr="00B5141A">
              <w:rPr>
                <w:rFonts w:asciiTheme="minorHAnsi" w:hAnsiTheme="minorHAnsi" w:cstheme="minorHAnsi"/>
                <w:b/>
                <w:sz w:val="24"/>
                <w:szCs w:val="24"/>
              </w:rPr>
              <w:t>7</w:t>
            </w:r>
          </w:p>
        </w:tc>
        <w:tc>
          <w:tcPr>
            <w:tcW w:w="3180" w:type="pct"/>
            <w:tcBorders>
              <w:top w:val="double" w:sz="4" w:space="0" w:color="auto"/>
              <w:left w:val="single" w:sz="2" w:space="0" w:color="auto"/>
              <w:bottom w:val="single" w:sz="4"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prodotto è eccellente dal punto di vista del corretto utilizzo della lingua inglese</w:t>
            </w:r>
          </w:p>
        </w:tc>
        <w:tc>
          <w:tcPr>
            <w:tcW w:w="286" w:type="pc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rPr>
                <w:rFonts w:asciiTheme="minorHAnsi" w:hAnsiTheme="minorHAnsi" w:cstheme="minorHAnsi"/>
                <w:b/>
                <w:sz w:val="24"/>
                <w:szCs w:val="24"/>
              </w:rPr>
            </w:pPr>
          </w:p>
        </w:tc>
        <w:tc>
          <w:tcPr>
            <w:tcW w:w="3180" w:type="pct"/>
            <w:tcBorders>
              <w:top w:val="single" w:sz="4" w:space="0" w:color="auto"/>
              <w:left w:val="single" w:sz="2" w:space="0" w:color="auto"/>
              <w:bottom w:val="single" w:sz="4"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Il prodotto è eseguito correttamente secondo i parametri di accettabilità</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rPr>
                <w:rFonts w:asciiTheme="minorHAnsi" w:hAnsiTheme="minorHAnsi" w:cstheme="minorHAnsi"/>
                <w:b/>
                <w:sz w:val="24"/>
                <w:szCs w:val="24"/>
              </w:rPr>
            </w:pPr>
          </w:p>
        </w:tc>
        <w:tc>
          <w:tcPr>
            <w:tcW w:w="3180" w:type="pct"/>
            <w:tcBorders>
              <w:top w:val="single" w:sz="4" w:space="0" w:color="auto"/>
              <w:left w:val="single" w:sz="2" w:space="0" w:color="auto"/>
              <w:bottom w:val="single" w:sz="4"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Il prodotto è eseguito in modo sufficientemente corretto </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bottom w:val="double" w:sz="4" w:space="0" w:color="auto"/>
              <w:right w:val="single" w:sz="2" w:space="0" w:color="auto"/>
            </w:tcBorders>
            <w:vAlign w:val="center"/>
          </w:tcPr>
          <w:p w:rsidR="006431FE" w:rsidRPr="00B5141A" w:rsidRDefault="006431FE" w:rsidP="00766D41">
            <w:pPr>
              <w:rPr>
                <w:rFonts w:asciiTheme="minorHAnsi" w:hAnsiTheme="minorHAnsi" w:cstheme="minorHAnsi"/>
                <w:b/>
                <w:sz w:val="24"/>
                <w:szCs w:val="24"/>
              </w:rPr>
            </w:pPr>
          </w:p>
        </w:tc>
        <w:tc>
          <w:tcPr>
            <w:tcW w:w="3180" w:type="pct"/>
            <w:tcBorders>
              <w:top w:val="single" w:sz="4" w:space="0" w:color="auto"/>
              <w:left w:val="single" w:sz="2" w:space="0" w:color="auto"/>
              <w:bottom w:val="double" w:sz="4"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Il prodotto presenta lacune relativamente alla correttezza </w:t>
            </w:r>
          </w:p>
        </w:tc>
        <w:tc>
          <w:tcPr>
            <w:tcW w:w="286" w:type="pct"/>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447"/>
        </w:trPr>
        <w:tc>
          <w:tcPr>
            <w:tcW w:w="969" w:type="pct"/>
            <w:vMerge w:val="restart"/>
            <w:tcBorders>
              <w:top w:val="double" w:sz="4" w:space="0" w:color="auto"/>
              <w:left w:val="single" w:sz="2" w:space="0" w:color="auto"/>
              <w:right w:val="single" w:sz="2" w:space="0" w:color="auto"/>
            </w:tcBorders>
            <w:vAlign w:val="center"/>
          </w:tcPr>
          <w:p w:rsidR="006431FE" w:rsidRPr="00B5141A" w:rsidRDefault="006431FE" w:rsidP="00766D41">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lastRenderedPageBreak/>
              <w:t>Uso del linguaggio settoriale tecnico-professionale</w:t>
            </w:r>
          </w:p>
          <w:p w:rsidR="006431FE" w:rsidRPr="00B5141A" w:rsidRDefault="006431FE" w:rsidP="00766D41">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8</w:t>
            </w:r>
          </w:p>
          <w:p w:rsidR="006431FE" w:rsidRPr="00B5141A" w:rsidRDefault="006431FE" w:rsidP="00766D41">
            <w:pPr>
              <w:jc w:val="center"/>
              <w:rPr>
                <w:rFonts w:asciiTheme="minorHAnsi" w:hAnsiTheme="minorHAnsi" w:cstheme="minorHAnsi"/>
                <w:b/>
                <w:sz w:val="24"/>
                <w:szCs w:val="24"/>
              </w:rPr>
            </w:pPr>
          </w:p>
        </w:tc>
        <w:tc>
          <w:tcPr>
            <w:tcW w:w="3180" w:type="pct"/>
            <w:tcBorders>
              <w:top w:val="double" w:sz="4"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Ha un linguaggio ricco e articolato, usando anche termini settoriali   tecnici – professionali in modo pertinente</w:t>
            </w:r>
          </w:p>
        </w:tc>
        <w:tc>
          <w:tcPr>
            <w:tcW w:w="286" w:type="pc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La padronanza del linguaggio, compresi i termini settoriali tecnico-professionale da parte dell’allievo è soddisfacente</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Mostra di possedere un minimo lessico settoriale - tecnico-professionale</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b/>
                <w:sz w:val="24"/>
                <w:szCs w:val="24"/>
              </w:rPr>
            </w:pPr>
          </w:p>
        </w:tc>
        <w:tc>
          <w:tcPr>
            <w:tcW w:w="3180" w:type="pct"/>
            <w:tcBorders>
              <w:top w:val="single" w:sz="2" w:space="0" w:color="auto"/>
              <w:left w:val="single" w:sz="2" w:space="0" w:color="auto"/>
              <w:bottom w:val="double" w:sz="4"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Presenta lacune nel linguaggio settoriale tecnico-professionale</w:t>
            </w:r>
          </w:p>
        </w:tc>
        <w:tc>
          <w:tcPr>
            <w:tcW w:w="286" w:type="pct"/>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2" w:space="0" w:color="auto"/>
              <w:bottom w:val="double" w:sz="4"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val="restart"/>
            <w:tcBorders>
              <w:top w:val="single" w:sz="2" w:space="0" w:color="auto"/>
              <w:left w:val="single" w:sz="2" w:space="0" w:color="auto"/>
              <w:right w:val="single" w:sz="2" w:space="0" w:color="auto"/>
            </w:tcBorders>
            <w:vAlign w:val="center"/>
          </w:tcPr>
          <w:p w:rsidR="006431FE" w:rsidRPr="00B5141A" w:rsidRDefault="006431FE" w:rsidP="00766D41">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Creatività</w:t>
            </w:r>
          </w:p>
          <w:p w:rsidR="006431FE" w:rsidRPr="00B5141A" w:rsidRDefault="006431FE" w:rsidP="00766D41">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9</w:t>
            </w: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Sono state elaborate nuove connessioni tra pensieri e oggetti; l’alunno ha innovato in modo personale il processo di lavoro, realizzando produzioni originali </w:t>
            </w:r>
          </w:p>
        </w:tc>
        <w:tc>
          <w:tcPr>
            <w:tcW w:w="286" w:type="pc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565" w:type="pct"/>
            <w:tcBorders>
              <w:top w:val="single" w:sz="2" w:space="0" w:color="auto"/>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Trova qualche nuova connessione tra pensieri e oggetti e apporta qualche contributo personale al processo di lavoro, realizza produzioni abbastanza originali</w:t>
            </w:r>
          </w:p>
        </w:tc>
        <w:tc>
          <w:tcPr>
            <w:tcW w:w="286"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565"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969" w:type="pct"/>
            <w:vMerge/>
            <w:tcBorders>
              <w:left w:val="single" w:sz="2" w:space="0" w:color="auto"/>
              <w:right w:val="single" w:sz="2" w:space="0" w:color="auto"/>
            </w:tcBorders>
            <w:vAlign w:val="center"/>
          </w:tcPr>
          <w:p w:rsidR="006431FE" w:rsidRPr="00B5141A" w:rsidRDefault="006431FE" w:rsidP="00766D41">
            <w:pP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2"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 xml:space="preserve">Nel lavoro sono state proposte connessioni consuete tra pensieri e oggetti, con scarsi contributi personali ed originali </w:t>
            </w:r>
          </w:p>
        </w:tc>
        <w:tc>
          <w:tcPr>
            <w:tcW w:w="286" w:type="pct"/>
            <w:tcBorders>
              <w:left w:val="single" w:sz="2" w:space="0" w:color="auto"/>
              <w:bottom w:val="sing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565" w:type="pct"/>
            <w:tcBorders>
              <w:left w:val="single" w:sz="2" w:space="0" w:color="auto"/>
              <w:bottom w:val="single" w:sz="4"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738"/>
        </w:trPr>
        <w:tc>
          <w:tcPr>
            <w:tcW w:w="969" w:type="pct"/>
            <w:vMerge/>
            <w:tcBorders>
              <w:left w:val="single" w:sz="2" w:space="0" w:color="auto"/>
              <w:right w:val="single" w:sz="2" w:space="0" w:color="auto"/>
            </w:tcBorders>
            <w:vAlign w:val="center"/>
          </w:tcPr>
          <w:p w:rsidR="006431FE" w:rsidRPr="00B5141A" w:rsidRDefault="006431FE" w:rsidP="00766D41">
            <w:pPr>
              <w:rPr>
                <w:rFonts w:asciiTheme="minorHAnsi" w:hAnsiTheme="minorHAnsi" w:cstheme="minorHAnsi"/>
                <w:b/>
                <w:sz w:val="24"/>
                <w:szCs w:val="24"/>
              </w:rPr>
            </w:pPr>
          </w:p>
        </w:tc>
        <w:tc>
          <w:tcPr>
            <w:tcW w:w="3180" w:type="pct"/>
            <w:tcBorders>
              <w:top w:val="single" w:sz="2" w:space="0" w:color="auto"/>
              <w:left w:val="single" w:sz="2" w:space="0" w:color="auto"/>
              <w:bottom w:val="single" w:sz="2" w:space="0" w:color="auto"/>
              <w:right w:val="single" w:sz="4" w:space="0" w:color="auto"/>
            </w:tcBorders>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Nel lavoro non è stato espresso alcun elemento di creatività</w:t>
            </w:r>
          </w:p>
        </w:tc>
        <w:tc>
          <w:tcPr>
            <w:tcW w:w="286" w:type="pct"/>
            <w:tcBorders>
              <w:left w:val="single" w:sz="4" w:space="0" w:color="auto"/>
              <w:bottom w:val="single" w:sz="6" w:space="0" w:color="auto"/>
              <w:right w:val="single" w:sz="6"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565" w:type="pct"/>
            <w:tcBorders>
              <w:left w:val="single" w:sz="6" w:space="0" w:color="auto"/>
              <w:bottom w:val="single" w:sz="6" w:space="0" w:color="auto"/>
              <w:right w:val="single" w:sz="4" w:space="0" w:color="auto"/>
            </w:tcBorders>
          </w:tcPr>
          <w:p w:rsidR="006431FE" w:rsidRPr="00B5141A" w:rsidRDefault="006431FE" w:rsidP="00766D41">
            <w:pPr>
              <w:rPr>
                <w:rFonts w:asciiTheme="minorHAnsi" w:hAnsiTheme="minorHAnsi" w:cstheme="minorHAnsi"/>
                <w:sz w:val="24"/>
                <w:szCs w:val="24"/>
              </w:rPr>
            </w:pPr>
          </w:p>
        </w:tc>
      </w:tr>
    </w:tbl>
    <w:p w:rsidR="006431FE" w:rsidRDefault="006431FE" w:rsidP="006431FE">
      <w:pPr>
        <w:spacing w:after="120"/>
        <w:jc w:val="both"/>
        <w:rPr>
          <w:rFonts w:asciiTheme="minorHAnsi" w:hAnsiTheme="minorHAnsi" w:cstheme="minorHAnsi"/>
          <w:b/>
          <w:sz w:val="24"/>
          <w:szCs w:val="24"/>
          <w:u w:val="single"/>
        </w:rPr>
      </w:pPr>
    </w:p>
    <w:p w:rsidR="00A12D2A" w:rsidRDefault="00A12D2A" w:rsidP="006431FE">
      <w:pPr>
        <w:spacing w:after="120"/>
        <w:jc w:val="both"/>
        <w:rPr>
          <w:rFonts w:asciiTheme="minorHAnsi" w:hAnsiTheme="minorHAnsi" w:cstheme="minorHAnsi"/>
          <w:b/>
          <w:sz w:val="24"/>
          <w:szCs w:val="24"/>
          <w:u w:val="single"/>
        </w:rPr>
      </w:pPr>
    </w:p>
    <w:p w:rsidR="00A12D2A" w:rsidRDefault="00A12D2A" w:rsidP="006431FE">
      <w:pPr>
        <w:spacing w:after="120"/>
        <w:jc w:val="both"/>
        <w:rPr>
          <w:rFonts w:asciiTheme="minorHAnsi" w:hAnsiTheme="minorHAnsi" w:cstheme="minorHAnsi"/>
          <w:b/>
          <w:sz w:val="24"/>
          <w:szCs w:val="24"/>
          <w:u w:val="single"/>
        </w:rPr>
      </w:pPr>
    </w:p>
    <w:p w:rsidR="00A12D2A" w:rsidRDefault="00A12D2A" w:rsidP="006431FE">
      <w:pPr>
        <w:spacing w:after="120"/>
        <w:jc w:val="both"/>
        <w:rPr>
          <w:rFonts w:asciiTheme="minorHAnsi" w:hAnsiTheme="minorHAnsi" w:cstheme="minorHAnsi"/>
          <w:b/>
          <w:sz w:val="24"/>
          <w:szCs w:val="24"/>
          <w:u w:val="single"/>
        </w:rPr>
      </w:pPr>
    </w:p>
    <w:p w:rsidR="00A12D2A" w:rsidRPr="00B5141A" w:rsidRDefault="00A12D2A" w:rsidP="006431FE">
      <w:pPr>
        <w:spacing w:after="120"/>
        <w:jc w:val="both"/>
        <w:rPr>
          <w:rFonts w:asciiTheme="minorHAnsi" w:hAnsiTheme="minorHAnsi" w:cstheme="minorHAnsi"/>
          <w:b/>
          <w:sz w:val="24"/>
          <w:szCs w:val="24"/>
          <w:u w:val="single"/>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2409"/>
        <w:gridCol w:w="6675"/>
        <w:gridCol w:w="1133"/>
        <w:gridCol w:w="2146"/>
      </w:tblGrid>
      <w:tr w:rsidR="006431FE" w:rsidRPr="00B5141A" w:rsidTr="00766D41">
        <w:trPr>
          <w:trHeight w:val="441"/>
        </w:trPr>
        <w:tc>
          <w:tcPr>
            <w:tcW w:w="5000" w:type="pct"/>
            <w:gridSpan w:val="5"/>
            <w:tcBorders>
              <w:bottom w:val="double" w:sz="4" w:space="0" w:color="auto"/>
            </w:tcBorders>
            <w:shd w:val="clear" w:color="auto" w:fill="DBE5F1" w:themeFill="accent1" w:themeFillTint="33"/>
            <w:vAlign w:val="center"/>
          </w:tcPr>
          <w:p w:rsidR="006431FE" w:rsidRPr="00B5141A" w:rsidRDefault="006431FE" w:rsidP="00766D41">
            <w:pPr>
              <w:jc w:val="center"/>
              <w:rPr>
                <w:rFonts w:asciiTheme="minorHAnsi" w:hAnsiTheme="minorHAnsi" w:cstheme="minorHAnsi"/>
                <w:b/>
                <w:sz w:val="24"/>
                <w:szCs w:val="24"/>
              </w:rPr>
            </w:pPr>
            <w:r w:rsidRPr="00791CC9">
              <w:rPr>
                <w:rFonts w:asciiTheme="minorHAnsi" w:hAnsiTheme="minorHAnsi" w:cstheme="minorHAnsi"/>
                <w:b/>
                <w:sz w:val="28"/>
                <w:szCs w:val="28"/>
                <w:u w:val="single"/>
              </w:rPr>
              <w:lastRenderedPageBreak/>
              <w:t>RUBRICA DI VALUTAZIONE DEL PROCESSO</w:t>
            </w:r>
            <w:r w:rsidRPr="00791CC9">
              <w:rPr>
                <w:rFonts w:asciiTheme="minorHAnsi" w:hAnsiTheme="minorHAnsi" w:cstheme="minorHAnsi"/>
                <w:sz w:val="28"/>
                <w:szCs w:val="28"/>
                <w:u w:val="single"/>
              </w:rPr>
              <w:t xml:space="preserve"> </w:t>
            </w:r>
            <w:r w:rsidRPr="00791CC9">
              <w:rPr>
                <w:rFonts w:asciiTheme="minorHAnsi" w:hAnsiTheme="minorHAnsi" w:cstheme="minorHAnsi"/>
                <w:b/>
                <w:sz w:val="28"/>
                <w:szCs w:val="28"/>
                <w:u w:val="single"/>
              </w:rPr>
              <w:t>(le attività assegnate durante lo svolgimento dell’UdA)</w:t>
            </w:r>
          </w:p>
        </w:tc>
      </w:tr>
      <w:tr w:rsidR="006431FE" w:rsidRPr="00B5141A" w:rsidTr="00766D41">
        <w:trPr>
          <w:trHeight w:val="441"/>
        </w:trPr>
        <w:tc>
          <w:tcPr>
            <w:tcW w:w="1105" w:type="pct"/>
            <w:tcBorders>
              <w:bottom w:val="double" w:sz="4" w:space="0" w:color="auto"/>
            </w:tcBorders>
            <w:shd w:val="clear" w:color="auto" w:fill="auto"/>
            <w:vAlign w:val="center"/>
          </w:tcPr>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ATTIVITÀ</w:t>
            </w:r>
          </w:p>
        </w:tc>
        <w:tc>
          <w:tcPr>
            <w:tcW w:w="759" w:type="pct"/>
            <w:tcBorders>
              <w:bottom w:val="double" w:sz="4" w:space="0" w:color="auto"/>
            </w:tcBorders>
            <w:shd w:val="clear" w:color="auto" w:fill="auto"/>
            <w:vAlign w:val="center"/>
          </w:tcPr>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INDICATORI</w:t>
            </w:r>
          </w:p>
        </w:tc>
        <w:tc>
          <w:tcPr>
            <w:tcW w:w="2103" w:type="pct"/>
            <w:tcBorders>
              <w:bottom w:val="double" w:sz="4" w:space="0" w:color="auto"/>
            </w:tcBorders>
            <w:shd w:val="clear" w:color="auto" w:fill="auto"/>
            <w:vAlign w:val="center"/>
          </w:tcPr>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DESCRITTORI</w:t>
            </w:r>
          </w:p>
        </w:tc>
        <w:tc>
          <w:tcPr>
            <w:tcW w:w="357" w:type="pct"/>
            <w:tcBorders>
              <w:bottom w:val="double" w:sz="4" w:space="0" w:color="auto"/>
            </w:tcBorders>
            <w:shd w:val="clear" w:color="auto" w:fill="auto"/>
            <w:vAlign w:val="center"/>
          </w:tcPr>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LIVELLI</w:t>
            </w:r>
          </w:p>
        </w:tc>
        <w:tc>
          <w:tcPr>
            <w:tcW w:w="676" w:type="pct"/>
            <w:tcBorders>
              <w:bottom w:val="double" w:sz="4" w:space="0" w:color="auto"/>
            </w:tcBorders>
            <w:vAlign w:val="center"/>
          </w:tcPr>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rPr>
              <w:t>MATERIA</w:t>
            </w:r>
          </w:p>
        </w:tc>
      </w:tr>
      <w:tr w:rsidR="006431FE" w:rsidRPr="00B5141A" w:rsidTr="00766D41">
        <w:trPr>
          <w:trHeight w:val="567"/>
        </w:trPr>
        <w:tc>
          <w:tcPr>
            <w:tcW w:w="1105" w:type="pct"/>
            <w:vMerge w:val="restart"/>
            <w:tcBorders>
              <w:top w:val="double" w:sz="4" w:space="0" w:color="auto"/>
            </w:tcBorders>
            <w:shd w:val="clear" w:color="auto" w:fill="auto"/>
            <w:vAlign w:val="center"/>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b/>
                <w:sz w:val="24"/>
                <w:szCs w:val="24"/>
                <w:lang w:eastAsia="en-US"/>
              </w:rPr>
              <w:t>Ricercare:</w:t>
            </w:r>
          </w:p>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articoli/eventi/storie/immagini su un determinato argomento</w:t>
            </w:r>
          </w:p>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1</w:t>
            </w:r>
          </w:p>
        </w:tc>
        <w:tc>
          <w:tcPr>
            <w:tcW w:w="759" w:type="pct"/>
            <w:vMerge w:val="restart"/>
            <w:tcBorders>
              <w:top w:val="double" w:sz="4" w:space="0" w:color="auto"/>
            </w:tcBorders>
            <w:shd w:val="clear" w:color="auto" w:fill="auto"/>
            <w:vAlign w:val="center"/>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Congruenza dei dati e attendibilità dei documenti</w:t>
            </w:r>
          </w:p>
        </w:tc>
        <w:tc>
          <w:tcPr>
            <w:tcW w:w="2103" w:type="pct"/>
            <w:tcBorders>
              <w:top w:val="double" w:sz="4" w:space="0" w:color="auto"/>
            </w:tcBorders>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ha effettuato la ricerca in modo mirato, selezionando i dati congruenti alla consegna. I documenti consultati sono attendibili, interessanti e sollecitano la curiosità.</w:t>
            </w:r>
          </w:p>
        </w:tc>
        <w:tc>
          <w:tcPr>
            <w:tcW w:w="357" w:type="pc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676" w:type="pct"/>
            <w:tcBorders>
              <w:top w:val="single" w:sz="2" w:space="0" w:color="auto"/>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1105" w:type="pct"/>
            <w:vMerge/>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759" w:type="pct"/>
            <w:vMerge/>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2103" w:type="pct"/>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ha effettuato la ricerca in modo mirato, selezionando i dati congruenti alla consegna. I documenti consultati sono attendibili.</w:t>
            </w:r>
          </w:p>
        </w:tc>
        <w:tc>
          <w:tcPr>
            <w:tcW w:w="357"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676"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1105" w:type="pct"/>
            <w:vMerge/>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759" w:type="pct"/>
            <w:vMerge/>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2103" w:type="pct"/>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ha effettuato la ricerca in modo mirato, selezionando dati non sempre congruenti alla consegna. I documenti consultati non sempre sono attendibili.</w:t>
            </w:r>
          </w:p>
        </w:tc>
        <w:tc>
          <w:tcPr>
            <w:tcW w:w="357"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676"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1105" w:type="pct"/>
            <w:vMerge/>
            <w:tcBorders>
              <w:bottom w:val="double" w:sz="4" w:space="0" w:color="auto"/>
            </w:tcBorders>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759" w:type="pct"/>
            <w:vMerge/>
            <w:tcBorders>
              <w:bottom w:val="double" w:sz="4" w:space="0" w:color="auto"/>
            </w:tcBorders>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2103" w:type="pct"/>
            <w:tcBorders>
              <w:bottom w:val="double" w:sz="4" w:space="0" w:color="auto"/>
            </w:tcBorders>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L’alunno ha effettuato la ricerca in modo superficiale selezionando dati poco congruenti alla consegna. I documenti consultati non sempre sono attendibili.</w:t>
            </w:r>
          </w:p>
        </w:tc>
        <w:tc>
          <w:tcPr>
            <w:tcW w:w="357" w:type="pct"/>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676" w:type="pct"/>
            <w:tcBorders>
              <w:left w:val="single" w:sz="2" w:space="0" w:color="auto"/>
              <w:bottom w:val="double" w:sz="4"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493"/>
        </w:trPr>
        <w:tc>
          <w:tcPr>
            <w:tcW w:w="1105" w:type="pct"/>
            <w:vMerge w:val="restart"/>
            <w:tcBorders>
              <w:top w:val="double" w:sz="4" w:space="0" w:color="auto"/>
            </w:tcBorders>
            <w:shd w:val="clear" w:color="auto" w:fill="auto"/>
            <w:vAlign w:val="center"/>
          </w:tcPr>
          <w:p w:rsidR="006431FE" w:rsidRPr="00B5141A" w:rsidRDefault="006431FE" w:rsidP="00766D41">
            <w:pPr>
              <w:jc w:val="center"/>
              <w:rPr>
                <w:rFonts w:asciiTheme="minorHAnsi" w:hAnsiTheme="minorHAnsi" w:cstheme="minorHAnsi"/>
                <w:b/>
                <w:sz w:val="24"/>
                <w:szCs w:val="24"/>
                <w:lang w:eastAsia="en-US"/>
              </w:rPr>
            </w:pPr>
          </w:p>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Classificare:</w:t>
            </w:r>
          </w:p>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le informazioni in base a categorie ben precise (macro/micro; causa/effetto;</w:t>
            </w:r>
            <w:r>
              <w:rPr>
                <w:rFonts w:asciiTheme="minorHAnsi" w:hAnsiTheme="minorHAnsi" w:cstheme="minorHAnsi"/>
                <w:sz w:val="24"/>
                <w:szCs w:val="24"/>
                <w:lang w:eastAsia="en-US"/>
              </w:rPr>
              <w:t xml:space="preserve"> </w:t>
            </w:r>
            <w:r w:rsidRPr="00B5141A">
              <w:rPr>
                <w:rFonts w:asciiTheme="minorHAnsi" w:hAnsiTheme="minorHAnsi" w:cstheme="minorHAnsi"/>
                <w:sz w:val="24"/>
                <w:szCs w:val="24"/>
                <w:lang w:eastAsia="en-US"/>
              </w:rPr>
              <w:t>positivo/negativo; artificiale/naturale;</w:t>
            </w:r>
          </w:p>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lastRenderedPageBreak/>
              <w:t>2</w:t>
            </w:r>
          </w:p>
        </w:tc>
        <w:tc>
          <w:tcPr>
            <w:tcW w:w="759" w:type="pct"/>
            <w:vMerge w:val="restart"/>
            <w:tcBorders>
              <w:top w:val="double" w:sz="4" w:space="0" w:color="auto"/>
            </w:tcBorders>
            <w:shd w:val="clear" w:color="auto" w:fill="auto"/>
            <w:vAlign w:val="center"/>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lastRenderedPageBreak/>
              <w:t>Rispetto delle categorie</w:t>
            </w:r>
          </w:p>
        </w:tc>
        <w:tc>
          <w:tcPr>
            <w:tcW w:w="2103" w:type="pct"/>
            <w:tcBorders>
              <w:top w:val="double" w:sz="4" w:space="0" w:color="auto"/>
            </w:tcBorders>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 xml:space="preserve">Le informazioni sono state classificate in modo puntuale, preciso ed efficace </w:t>
            </w:r>
          </w:p>
        </w:tc>
        <w:tc>
          <w:tcPr>
            <w:tcW w:w="357" w:type="pc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676" w:type="pct"/>
            <w:tcBorders>
              <w:top w:val="single" w:sz="2" w:space="0" w:color="auto"/>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01"/>
        </w:trPr>
        <w:tc>
          <w:tcPr>
            <w:tcW w:w="1105" w:type="pct"/>
            <w:vMerge/>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759" w:type="pct"/>
            <w:vMerge/>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2103" w:type="pct"/>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Le informazioni sono state classificate in modo puntuale e preciso.</w:t>
            </w:r>
          </w:p>
        </w:tc>
        <w:tc>
          <w:tcPr>
            <w:tcW w:w="357"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676"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493"/>
        </w:trPr>
        <w:tc>
          <w:tcPr>
            <w:tcW w:w="1105" w:type="pct"/>
            <w:vMerge/>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759" w:type="pct"/>
            <w:vMerge/>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2103" w:type="pct"/>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Le informazioni sono state classificate in modo ordinato</w:t>
            </w:r>
          </w:p>
        </w:tc>
        <w:tc>
          <w:tcPr>
            <w:tcW w:w="357"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676"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401"/>
        </w:trPr>
        <w:tc>
          <w:tcPr>
            <w:tcW w:w="1105" w:type="pct"/>
            <w:vMerge/>
            <w:tcBorders>
              <w:bottom w:val="double" w:sz="4" w:space="0" w:color="auto"/>
            </w:tcBorders>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759" w:type="pct"/>
            <w:vMerge/>
            <w:tcBorders>
              <w:bottom w:val="double" w:sz="4" w:space="0" w:color="auto"/>
            </w:tcBorders>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2103" w:type="pct"/>
            <w:tcBorders>
              <w:bottom w:val="double" w:sz="4" w:space="0" w:color="auto"/>
            </w:tcBorders>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Le informazioni sono state classificate in modo disordinato</w:t>
            </w:r>
          </w:p>
        </w:tc>
        <w:tc>
          <w:tcPr>
            <w:tcW w:w="357" w:type="pct"/>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676" w:type="pct"/>
            <w:tcBorders>
              <w:left w:val="single" w:sz="2" w:space="0" w:color="auto"/>
              <w:bottom w:val="double" w:sz="4"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1105" w:type="pct"/>
            <w:vMerge w:val="restart"/>
            <w:tcBorders>
              <w:top w:val="double" w:sz="4" w:space="0" w:color="auto"/>
            </w:tcBorders>
            <w:shd w:val="clear" w:color="auto" w:fill="auto"/>
            <w:vAlign w:val="center"/>
          </w:tcPr>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Realizzare una mappa concettuale</w:t>
            </w:r>
          </w:p>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3</w:t>
            </w:r>
          </w:p>
        </w:tc>
        <w:tc>
          <w:tcPr>
            <w:tcW w:w="759" w:type="pct"/>
            <w:vMerge w:val="restart"/>
            <w:tcBorders>
              <w:top w:val="double" w:sz="4" w:space="0" w:color="auto"/>
            </w:tcBorders>
            <w:shd w:val="clear" w:color="auto" w:fill="auto"/>
            <w:vAlign w:val="center"/>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Chiarezza e leggibilità</w:t>
            </w:r>
          </w:p>
        </w:tc>
        <w:tc>
          <w:tcPr>
            <w:tcW w:w="2103" w:type="pct"/>
            <w:tcBorders>
              <w:top w:val="double" w:sz="4" w:space="0" w:color="auto"/>
            </w:tcBorders>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 mappa è graficamente leggibile: contiene nodi concettuali chiari, connessioni logiche e frecce di collegamento ben orientate. La gerarchia delle informazioni è rispettata.</w:t>
            </w:r>
          </w:p>
        </w:tc>
        <w:tc>
          <w:tcPr>
            <w:tcW w:w="357" w:type="pc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676" w:type="pct"/>
            <w:tcBorders>
              <w:top w:val="single" w:sz="2" w:space="0" w:color="auto"/>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1105" w:type="pct"/>
            <w:vMerge/>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759" w:type="pct"/>
            <w:vMerge/>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2103" w:type="pct"/>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 mappa è graficamente leggibile: contiene nodi concettuali chiari, connessioni logiche e frecce di collegamento ben orientate.</w:t>
            </w:r>
          </w:p>
        </w:tc>
        <w:tc>
          <w:tcPr>
            <w:tcW w:w="357"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676"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1105" w:type="pct"/>
            <w:vMerge/>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759" w:type="pct"/>
            <w:vMerge/>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2103" w:type="pct"/>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 mappa è graficamente leggibile: contiene nodi concettuali chiari, ma non sempre collegati logicamente.</w:t>
            </w:r>
          </w:p>
        </w:tc>
        <w:tc>
          <w:tcPr>
            <w:tcW w:w="357"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676"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31"/>
        </w:trPr>
        <w:tc>
          <w:tcPr>
            <w:tcW w:w="1105" w:type="pct"/>
            <w:vMerge/>
            <w:tcBorders>
              <w:bottom w:val="double" w:sz="4" w:space="0" w:color="auto"/>
            </w:tcBorders>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759" w:type="pct"/>
            <w:vMerge/>
            <w:tcBorders>
              <w:bottom w:val="double" w:sz="4" w:space="0" w:color="auto"/>
            </w:tcBorders>
            <w:shd w:val="clear" w:color="auto" w:fill="auto"/>
            <w:vAlign w:val="center"/>
          </w:tcPr>
          <w:p w:rsidR="006431FE" w:rsidRPr="00B5141A" w:rsidRDefault="006431FE" w:rsidP="00766D41">
            <w:pPr>
              <w:rPr>
                <w:rFonts w:asciiTheme="minorHAnsi" w:hAnsiTheme="minorHAnsi" w:cstheme="minorHAnsi"/>
                <w:sz w:val="24"/>
                <w:szCs w:val="24"/>
                <w:lang w:eastAsia="en-US"/>
              </w:rPr>
            </w:pPr>
          </w:p>
        </w:tc>
        <w:tc>
          <w:tcPr>
            <w:tcW w:w="2103" w:type="pct"/>
            <w:tcBorders>
              <w:bottom w:val="double" w:sz="4" w:space="0" w:color="auto"/>
            </w:tcBorders>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La mappa è graficamente poco leggibile: i nodi concettuali sono poco chiari e illogici</w:t>
            </w:r>
          </w:p>
        </w:tc>
        <w:tc>
          <w:tcPr>
            <w:tcW w:w="357" w:type="pct"/>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676" w:type="pct"/>
            <w:tcBorders>
              <w:left w:val="single" w:sz="2" w:space="0" w:color="auto"/>
              <w:bottom w:val="double" w:sz="4"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1105" w:type="pct"/>
            <w:vMerge w:val="restart"/>
            <w:tcBorders>
              <w:top w:val="double" w:sz="4" w:space="0" w:color="auto"/>
            </w:tcBorders>
            <w:shd w:val="clear" w:color="auto" w:fill="auto"/>
            <w:vAlign w:val="center"/>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b/>
                <w:sz w:val="24"/>
                <w:szCs w:val="24"/>
                <w:lang w:eastAsia="en-US"/>
              </w:rPr>
              <w:t>Assemblare:</w:t>
            </w:r>
          </w:p>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foto/immagini e testi per dimostrare una tesi;</w:t>
            </w:r>
          </w:p>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4</w:t>
            </w:r>
          </w:p>
          <w:p w:rsidR="006431FE" w:rsidRPr="00B5141A" w:rsidRDefault="006431FE" w:rsidP="00766D41">
            <w:pPr>
              <w:jc w:val="center"/>
              <w:rPr>
                <w:rFonts w:asciiTheme="minorHAnsi" w:hAnsiTheme="minorHAnsi" w:cstheme="minorHAnsi"/>
                <w:sz w:val="24"/>
                <w:szCs w:val="24"/>
                <w:lang w:eastAsia="en-US"/>
              </w:rPr>
            </w:pPr>
          </w:p>
          <w:p w:rsidR="006431FE" w:rsidRPr="00B5141A" w:rsidRDefault="006431FE" w:rsidP="00766D41">
            <w:pPr>
              <w:jc w:val="center"/>
              <w:rPr>
                <w:rFonts w:asciiTheme="minorHAnsi" w:hAnsiTheme="minorHAnsi" w:cstheme="minorHAnsi"/>
                <w:sz w:val="24"/>
                <w:szCs w:val="24"/>
                <w:lang w:eastAsia="en-US"/>
              </w:rPr>
            </w:pPr>
          </w:p>
        </w:tc>
        <w:tc>
          <w:tcPr>
            <w:tcW w:w="759" w:type="pct"/>
            <w:vMerge w:val="restart"/>
            <w:tcBorders>
              <w:top w:val="double" w:sz="4" w:space="0" w:color="auto"/>
            </w:tcBorders>
            <w:shd w:val="clear" w:color="auto" w:fill="auto"/>
            <w:vAlign w:val="center"/>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Coerenza e logicità</w:t>
            </w:r>
          </w:p>
        </w:tc>
        <w:tc>
          <w:tcPr>
            <w:tcW w:w="2103" w:type="pct"/>
            <w:tcBorders>
              <w:top w:val="double" w:sz="4" w:space="0" w:color="auto"/>
            </w:tcBorders>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Testi e immagini sono collegati in modo logico e coerente; il risultato finale è unitario e lascia trasparire il tema conduttore</w:t>
            </w:r>
          </w:p>
        </w:tc>
        <w:tc>
          <w:tcPr>
            <w:tcW w:w="357" w:type="pc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676" w:type="pct"/>
            <w:tcBorders>
              <w:top w:val="single" w:sz="2" w:space="0" w:color="auto"/>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1105" w:type="pct"/>
            <w:vMerge/>
            <w:shd w:val="clear" w:color="auto" w:fill="auto"/>
            <w:vAlign w:val="center"/>
          </w:tcPr>
          <w:p w:rsidR="006431FE" w:rsidRPr="00B5141A" w:rsidRDefault="006431FE" w:rsidP="00766D41">
            <w:pPr>
              <w:rPr>
                <w:rFonts w:asciiTheme="minorHAnsi" w:hAnsiTheme="minorHAnsi" w:cstheme="minorHAnsi"/>
                <w:b/>
                <w:sz w:val="24"/>
                <w:szCs w:val="24"/>
                <w:lang w:eastAsia="en-US"/>
              </w:rPr>
            </w:pPr>
          </w:p>
        </w:tc>
        <w:tc>
          <w:tcPr>
            <w:tcW w:w="759" w:type="pct"/>
            <w:vMerge/>
            <w:shd w:val="clear" w:color="auto" w:fill="auto"/>
            <w:vAlign w:val="center"/>
          </w:tcPr>
          <w:p w:rsidR="006431FE" w:rsidRPr="00B5141A" w:rsidRDefault="006431FE" w:rsidP="00766D41">
            <w:pPr>
              <w:rPr>
                <w:rFonts w:asciiTheme="minorHAnsi" w:hAnsiTheme="minorHAnsi" w:cstheme="minorHAnsi"/>
                <w:b/>
                <w:sz w:val="24"/>
                <w:szCs w:val="24"/>
                <w:lang w:eastAsia="en-US"/>
              </w:rPr>
            </w:pPr>
          </w:p>
        </w:tc>
        <w:tc>
          <w:tcPr>
            <w:tcW w:w="2103" w:type="pct"/>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Testi e immagini sono collegati in modo logico e coerente; il risultato finale è unitario.</w:t>
            </w:r>
          </w:p>
        </w:tc>
        <w:tc>
          <w:tcPr>
            <w:tcW w:w="357"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676"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1105" w:type="pct"/>
            <w:vMerge/>
            <w:shd w:val="clear" w:color="auto" w:fill="auto"/>
            <w:vAlign w:val="center"/>
          </w:tcPr>
          <w:p w:rsidR="006431FE" w:rsidRPr="00B5141A" w:rsidRDefault="006431FE" w:rsidP="00766D41">
            <w:pPr>
              <w:rPr>
                <w:rFonts w:asciiTheme="minorHAnsi" w:hAnsiTheme="minorHAnsi" w:cstheme="minorHAnsi"/>
                <w:b/>
                <w:sz w:val="24"/>
                <w:szCs w:val="24"/>
                <w:lang w:eastAsia="en-US"/>
              </w:rPr>
            </w:pPr>
          </w:p>
        </w:tc>
        <w:tc>
          <w:tcPr>
            <w:tcW w:w="759" w:type="pct"/>
            <w:vMerge/>
            <w:shd w:val="clear" w:color="auto" w:fill="auto"/>
            <w:vAlign w:val="center"/>
          </w:tcPr>
          <w:p w:rsidR="006431FE" w:rsidRPr="00B5141A" w:rsidRDefault="006431FE" w:rsidP="00766D41">
            <w:pPr>
              <w:rPr>
                <w:rFonts w:asciiTheme="minorHAnsi" w:hAnsiTheme="minorHAnsi" w:cstheme="minorHAnsi"/>
                <w:b/>
                <w:sz w:val="24"/>
                <w:szCs w:val="24"/>
                <w:lang w:eastAsia="en-US"/>
              </w:rPr>
            </w:pPr>
          </w:p>
        </w:tc>
        <w:tc>
          <w:tcPr>
            <w:tcW w:w="2103" w:type="pct"/>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Testi e immagini, nel complesso, sono collegati in modo logico e coerente; il risultato finale è, nel complesso, unitario.</w:t>
            </w:r>
          </w:p>
        </w:tc>
        <w:tc>
          <w:tcPr>
            <w:tcW w:w="357"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676"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1105" w:type="pct"/>
            <w:vMerge/>
            <w:tcBorders>
              <w:bottom w:val="double" w:sz="4" w:space="0" w:color="auto"/>
            </w:tcBorders>
            <w:shd w:val="clear" w:color="auto" w:fill="auto"/>
            <w:vAlign w:val="center"/>
          </w:tcPr>
          <w:p w:rsidR="006431FE" w:rsidRPr="00B5141A" w:rsidRDefault="006431FE" w:rsidP="00766D41">
            <w:pPr>
              <w:rPr>
                <w:rFonts w:asciiTheme="minorHAnsi" w:hAnsiTheme="minorHAnsi" w:cstheme="minorHAnsi"/>
                <w:b/>
                <w:sz w:val="24"/>
                <w:szCs w:val="24"/>
                <w:lang w:eastAsia="en-US"/>
              </w:rPr>
            </w:pPr>
          </w:p>
        </w:tc>
        <w:tc>
          <w:tcPr>
            <w:tcW w:w="759" w:type="pct"/>
            <w:vMerge/>
            <w:tcBorders>
              <w:bottom w:val="double" w:sz="4" w:space="0" w:color="auto"/>
            </w:tcBorders>
            <w:shd w:val="clear" w:color="auto" w:fill="auto"/>
            <w:vAlign w:val="center"/>
          </w:tcPr>
          <w:p w:rsidR="006431FE" w:rsidRPr="00B5141A" w:rsidRDefault="006431FE" w:rsidP="00766D41">
            <w:pPr>
              <w:rPr>
                <w:rFonts w:asciiTheme="minorHAnsi" w:hAnsiTheme="minorHAnsi" w:cstheme="minorHAnsi"/>
                <w:b/>
                <w:sz w:val="24"/>
                <w:szCs w:val="24"/>
                <w:lang w:eastAsia="en-US"/>
              </w:rPr>
            </w:pPr>
          </w:p>
        </w:tc>
        <w:tc>
          <w:tcPr>
            <w:tcW w:w="2103" w:type="pct"/>
            <w:tcBorders>
              <w:bottom w:val="double" w:sz="4" w:space="0" w:color="auto"/>
            </w:tcBorders>
            <w:shd w:val="clear" w:color="auto" w:fill="auto"/>
            <w:vAlign w:val="center"/>
          </w:tcPr>
          <w:p w:rsidR="006431FE" w:rsidRPr="00B5141A" w:rsidRDefault="006431FE" w:rsidP="00766D41">
            <w:pPr>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Testi e immagini sono collegati in modo non sempre logico e coerente; il risultato finale è frammentario.</w:t>
            </w:r>
          </w:p>
        </w:tc>
        <w:tc>
          <w:tcPr>
            <w:tcW w:w="357" w:type="pct"/>
            <w:tcBorders>
              <w:left w:val="single" w:sz="2" w:space="0" w:color="auto"/>
              <w:bottom w:val="doub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676" w:type="pct"/>
            <w:tcBorders>
              <w:left w:val="single" w:sz="2" w:space="0" w:color="auto"/>
              <w:bottom w:val="double" w:sz="4"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1105" w:type="pct"/>
            <w:vMerge w:val="restart"/>
            <w:tcBorders>
              <w:top w:val="double" w:sz="4" w:space="0" w:color="auto"/>
            </w:tcBorders>
            <w:shd w:val="clear" w:color="auto" w:fill="auto"/>
            <w:vAlign w:val="center"/>
          </w:tcPr>
          <w:p w:rsidR="006431FE" w:rsidRPr="00B5141A" w:rsidRDefault="006431FE" w:rsidP="00766D41">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lastRenderedPageBreak/>
              <w:t>Rielaborare ed approfondire</w:t>
            </w:r>
          </w:p>
          <w:p w:rsidR="006431FE" w:rsidRPr="00B5141A" w:rsidRDefault="006431FE" w:rsidP="00766D41">
            <w:pPr>
              <w:autoSpaceDE w:val="0"/>
              <w:autoSpaceDN w:val="0"/>
              <w:adjustRightInd w:val="0"/>
              <w:jc w:val="center"/>
              <w:rPr>
                <w:rFonts w:asciiTheme="minorHAnsi" w:hAnsiTheme="minorHAnsi" w:cstheme="minorHAnsi"/>
                <w:b/>
                <w:sz w:val="24"/>
                <w:szCs w:val="24"/>
              </w:rPr>
            </w:pPr>
            <w:r w:rsidRPr="00B5141A">
              <w:rPr>
                <w:rFonts w:asciiTheme="minorHAnsi" w:hAnsiTheme="minorHAnsi" w:cstheme="minorHAnsi"/>
                <w:b/>
                <w:sz w:val="24"/>
                <w:szCs w:val="24"/>
              </w:rPr>
              <w:t>5</w:t>
            </w:r>
          </w:p>
        </w:tc>
        <w:tc>
          <w:tcPr>
            <w:tcW w:w="759" w:type="pct"/>
            <w:vMerge w:val="restart"/>
            <w:shd w:val="clear" w:color="auto" w:fill="auto"/>
            <w:vAlign w:val="center"/>
          </w:tcPr>
          <w:p w:rsidR="006431FE" w:rsidRPr="00B5141A" w:rsidRDefault="006431FE" w:rsidP="00766D41">
            <w:pPr>
              <w:autoSpaceDE w:val="0"/>
              <w:autoSpaceDN w:val="0"/>
              <w:adjustRightInd w:val="0"/>
              <w:jc w:val="center"/>
              <w:rPr>
                <w:rFonts w:asciiTheme="minorHAnsi" w:hAnsiTheme="minorHAnsi" w:cstheme="minorHAnsi"/>
                <w:sz w:val="24"/>
                <w:szCs w:val="24"/>
              </w:rPr>
            </w:pPr>
            <w:r w:rsidRPr="00B5141A">
              <w:rPr>
                <w:rFonts w:asciiTheme="minorHAnsi" w:hAnsiTheme="minorHAnsi" w:cstheme="minorHAnsi"/>
                <w:sz w:val="24"/>
                <w:szCs w:val="24"/>
              </w:rPr>
              <w:t>Desiderio di oltrepassare i limiti del compito assegnato</w:t>
            </w:r>
          </w:p>
          <w:p w:rsidR="006431FE" w:rsidRPr="00B5141A" w:rsidRDefault="006431FE" w:rsidP="00766D41">
            <w:pPr>
              <w:autoSpaceDE w:val="0"/>
              <w:autoSpaceDN w:val="0"/>
              <w:adjustRightInd w:val="0"/>
              <w:jc w:val="center"/>
              <w:rPr>
                <w:rFonts w:asciiTheme="minorHAnsi" w:hAnsiTheme="minorHAnsi" w:cstheme="minorHAnsi"/>
                <w:sz w:val="24"/>
                <w:szCs w:val="24"/>
              </w:rPr>
            </w:pPr>
            <w:r w:rsidRPr="00B5141A">
              <w:rPr>
                <w:rFonts w:asciiTheme="minorHAnsi" w:hAnsiTheme="minorHAnsi" w:cstheme="minorHAnsi"/>
                <w:sz w:val="24"/>
                <w:szCs w:val="24"/>
              </w:rPr>
              <w:t>(curiosità)</w:t>
            </w:r>
          </w:p>
        </w:tc>
        <w:tc>
          <w:tcPr>
            <w:tcW w:w="2103" w:type="pct"/>
            <w:shd w:val="clear" w:color="auto" w:fill="auto"/>
            <w:vAlign w:val="center"/>
          </w:tcPr>
          <w:p w:rsidR="006431FE" w:rsidRPr="00B5141A" w:rsidRDefault="006431FE" w:rsidP="00766D41">
            <w:pPr>
              <w:autoSpaceDE w:val="0"/>
              <w:autoSpaceDN w:val="0"/>
              <w:adjustRightInd w:val="0"/>
              <w:rPr>
                <w:rFonts w:asciiTheme="minorHAnsi" w:hAnsiTheme="minorHAnsi" w:cstheme="minorHAnsi"/>
                <w:sz w:val="24"/>
                <w:szCs w:val="24"/>
              </w:rPr>
            </w:pPr>
            <w:r w:rsidRPr="00B5141A">
              <w:rPr>
                <w:rFonts w:asciiTheme="minorHAnsi" w:hAnsiTheme="minorHAnsi" w:cstheme="minorHAnsi"/>
                <w:sz w:val="24"/>
                <w:szCs w:val="24"/>
              </w:rPr>
              <w:t>Ha una forte motivazione all’ esplorazione e all’approfondimento del compito. Si lancia alla ricerca di informazioni / alla ricerca di dati ed elementi che caratterizzano il problema. Pone domande</w:t>
            </w:r>
          </w:p>
        </w:tc>
        <w:tc>
          <w:tcPr>
            <w:tcW w:w="357" w:type="pct"/>
            <w:tcBorders>
              <w:top w:val="single" w:sz="2" w:space="0" w:color="auto"/>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3</w:t>
            </w:r>
          </w:p>
        </w:tc>
        <w:tc>
          <w:tcPr>
            <w:tcW w:w="676" w:type="pct"/>
            <w:tcBorders>
              <w:top w:val="single" w:sz="2" w:space="0" w:color="auto"/>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1105" w:type="pct"/>
            <w:vMerge/>
            <w:shd w:val="clear" w:color="auto" w:fill="auto"/>
            <w:vAlign w:val="center"/>
          </w:tcPr>
          <w:p w:rsidR="006431FE" w:rsidRPr="00B5141A" w:rsidRDefault="006431FE" w:rsidP="00766D41">
            <w:pPr>
              <w:rPr>
                <w:rFonts w:asciiTheme="minorHAnsi" w:hAnsiTheme="minorHAnsi" w:cstheme="minorHAnsi"/>
                <w:b/>
                <w:sz w:val="24"/>
                <w:szCs w:val="24"/>
                <w:lang w:eastAsia="en-US"/>
              </w:rPr>
            </w:pPr>
          </w:p>
        </w:tc>
        <w:tc>
          <w:tcPr>
            <w:tcW w:w="759" w:type="pct"/>
            <w:vMerge/>
            <w:shd w:val="clear" w:color="auto" w:fill="auto"/>
            <w:vAlign w:val="center"/>
          </w:tcPr>
          <w:p w:rsidR="006431FE" w:rsidRPr="00B5141A" w:rsidRDefault="006431FE" w:rsidP="00766D41">
            <w:pPr>
              <w:rPr>
                <w:rFonts w:asciiTheme="minorHAnsi" w:hAnsiTheme="minorHAnsi" w:cstheme="minorHAnsi"/>
                <w:b/>
                <w:sz w:val="24"/>
                <w:szCs w:val="24"/>
                <w:lang w:eastAsia="en-US"/>
              </w:rPr>
            </w:pPr>
          </w:p>
        </w:tc>
        <w:tc>
          <w:tcPr>
            <w:tcW w:w="2103" w:type="pct"/>
            <w:shd w:val="clear" w:color="auto" w:fill="auto"/>
            <w:vAlign w:val="center"/>
          </w:tcPr>
          <w:p w:rsidR="006431FE" w:rsidRPr="00B5141A" w:rsidRDefault="006431FE" w:rsidP="00766D41">
            <w:pPr>
              <w:rPr>
                <w:rFonts w:asciiTheme="minorHAnsi" w:hAnsiTheme="minorHAnsi" w:cstheme="minorHAnsi"/>
                <w:b/>
                <w:sz w:val="24"/>
                <w:szCs w:val="24"/>
                <w:lang w:eastAsia="en-US"/>
              </w:rPr>
            </w:pPr>
            <w:r w:rsidRPr="00B5141A">
              <w:rPr>
                <w:rFonts w:asciiTheme="minorHAnsi" w:hAnsiTheme="minorHAnsi" w:cstheme="minorHAnsi"/>
                <w:sz w:val="24"/>
                <w:szCs w:val="24"/>
              </w:rPr>
              <w:t xml:space="preserve">Ha una buona motivazione all’ esplorazione e all’approfondimento del compito. Ricerca informazioni / dati ed elementi che caratterizzano il problema </w:t>
            </w:r>
          </w:p>
        </w:tc>
        <w:tc>
          <w:tcPr>
            <w:tcW w:w="357" w:type="pct"/>
            <w:tcBorders>
              <w:left w:val="single" w:sz="2"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2</w:t>
            </w:r>
          </w:p>
        </w:tc>
        <w:tc>
          <w:tcPr>
            <w:tcW w:w="676" w:type="pct"/>
            <w:tcBorders>
              <w:left w:val="single" w:sz="2"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1105" w:type="pct"/>
            <w:vMerge/>
            <w:shd w:val="clear" w:color="auto" w:fill="auto"/>
            <w:vAlign w:val="center"/>
          </w:tcPr>
          <w:p w:rsidR="006431FE" w:rsidRPr="00B5141A" w:rsidRDefault="006431FE" w:rsidP="00766D41">
            <w:pPr>
              <w:rPr>
                <w:rFonts w:asciiTheme="minorHAnsi" w:hAnsiTheme="minorHAnsi" w:cstheme="minorHAnsi"/>
                <w:b/>
                <w:sz w:val="24"/>
                <w:szCs w:val="24"/>
                <w:lang w:eastAsia="en-US"/>
              </w:rPr>
            </w:pPr>
          </w:p>
        </w:tc>
        <w:tc>
          <w:tcPr>
            <w:tcW w:w="759" w:type="pct"/>
            <w:vMerge/>
            <w:shd w:val="clear" w:color="auto" w:fill="auto"/>
            <w:vAlign w:val="center"/>
          </w:tcPr>
          <w:p w:rsidR="006431FE" w:rsidRPr="00B5141A" w:rsidRDefault="006431FE" w:rsidP="00766D41">
            <w:pPr>
              <w:rPr>
                <w:rFonts w:asciiTheme="minorHAnsi" w:hAnsiTheme="minorHAnsi" w:cstheme="minorHAnsi"/>
                <w:b/>
                <w:sz w:val="24"/>
                <w:szCs w:val="24"/>
                <w:lang w:eastAsia="en-US"/>
              </w:rPr>
            </w:pPr>
          </w:p>
        </w:tc>
        <w:tc>
          <w:tcPr>
            <w:tcW w:w="2103" w:type="pct"/>
            <w:shd w:val="clear" w:color="auto" w:fill="auto"/>
            <w:vAlign w:val="center"/>
          </w:tcPr>
          <w:p w:rsidR="006431FE" w:rsidRPr="00B5141A" w:rsidRDefault="006431FE" w:rsidP="00766D41">
            <w:pPr>
              <w:rPr>
                <w:rFonts w:asciiTheme="minorHAnsi" w:hAnsiTheme="minorHAnsi" w:cstheme="minorHAnsi"/>
                <w:b/>
                <w:sz w:val="24"/>
                <w:szCs w:val="24"/>
                <w:lang w:eastAsia="en-US"/>
              </w:rPr>
            </w:pPr>
            <w:r w:rsidRPr="00B5141A">
              <w:rPr>
                <w:rFonts w:asciiTheme="minorHAnsi" w:hAnsiTheme="minorHAnsi" w:cstheme="minorHAnsi"/>
                <w:sz w:val="24"/>
                <w:szCs w:val="24"/>
              </w:rPr>
              <w:t>Ha una motivazione minima all’ esplorazione del compito. Solo se sollecitato ricerca informazioni / dati ed elementi che caratterizzano il problema</w:t>
            </w:r>
          </w:p>
        </w:tc>
        <w:tc>
          <w:tcPr>
            <w:tcW w:w="357" w:type="pct"/>
            <w:tcBorders>
              <w:left w:val="single" w:sz="2" w:space="0" w:color="auto"/>
              <w:bottom w:val="single" w:sz="4" w:space="0" w:color="auto"/>
              <w:right w:val="single" w:sz="2"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1</w:t>
            </w:r>
          </w:p>
        </w:tc>
        <w:tc>
          <w:tcPr>
            <w:tcW w:w="676" w:type="pct"/>
            <w:tcBorders>
              <w:left w:val="single" w:sz="2" w:space="0" w:color="auto"/>
              <w:bottom w:val="single" w:sz="4" w:space="0" w:color="auto"/>
              <w:right w:val="single" w:sz="2" w:space="0" w:color="auto"/>
            </w:tcBorders>
          </w:tcPr>
          <w:p w:rsidR="006431FE" w:rsidRPr="00B5141A" w:rsidRDefault="006431FE" w:rsidP="00766D41">
            <w:pPr>
              <w:rPr>
                <w:rFonts w:asciiTheme="minorHAnsi" w:hAnsiTheme="minorHAnsi" w:cstheme="minorHAnsi"/>
                <w:sz w:val="24"/>
                <w:szCs w:val="24"/>
              </w:rPr>
            </w:pPr>
          </w:p>
        </w:tc>
      </w:tr>
      <w:tr w:rsidR="006431FE" w:rsidRPr="00B5141A" w:rsidTr="00766D41">
        <w:trPr>
          <w:trHeight w:val="567"/>
        </w:trPr>
        <w:tc>
          <w:tcPr>
            <w:tcW w:w="1105" w:type="pct"/>
            <w:vMerge/>
            <w:shd w:val="clear" w:color="auto" w:fill="auto"/>
            <w:vAlign w:val="center"/>
          </w:tcPr>
          <w:p w:rsidR="006431FE" w:rsidRPr="00B5141A" w:rsidRDefault="006431FE" w:rsidP="00766D41">
            <w:pPr>
              <w:rPr>
                <w:rFonts w:asciiTheme="minorHAnsi" w:hAnsiTheme="minorHAnsi" w:cstheme="minorHAnsi"/>
                <w:b/>
                <w:sz w:val="24"/>
                <w:szCs w:val="24"/>
                <w:lang w:eastAsia="en-US"/>
              </w:rPr>
            </w:pPr>
          </w:p>
        </w:tc>
        <w:tc>
          <w:tcPr>
            <w:tcW w:w="759" w:type="pct"/>
            <w:vMerge/>
            <w:shd w:val="clear" w:color="auto" w:fill="auto"/>
            <w:vAlign w:val="center"/>
          </w:tcPr>
          <w:p w:rsidR="006431FE" w:rsidRPr="00B5141A" w:rsidRDefault="006431FE" w:rsidP="00766D41">
            <w:pPr>
              <w:rPr>
                <w:rFonts w:asciiTheme="minorHAnsi" w:hAnsiTheme="minorHAnsi" w:cstheme="minorHAnsi"/>
                <w:b/>
                <w:sz w:val="24"/>
                <w:szCs w:val="24"/>
                <w:lang w:eastAsia="en-US"/>
              </w:rPr>
            </w:pPr>
          </w:p>
        </w:tc>
        <w:tc>
          <w:tcPr>
            <w:tcW w:w="2103" w:type="pct"/>
            <w:shd w:val="clear" w:color="auto" w:fill="auto"/>
            <w:vAlign w:val="center"/>
          </w:tcPr>
          <w:p w:rsidR="006431FE" w:rsidRPr="00B5141A" w:rsidRDefault="006431FE" w:rsidP="00766D41">
            <w:pPr>
              <w:rPr>
                <w:rFonts w:asciiTheme="minorHAnsi" w:hAnsiTheme="minorHAnsi" w:cstheme="minorHAnsi"/>
                <w:b/>
                <w:sz w:val="24"/>
                <w:szCs w:val="24"/>
                <w:lang w:eastAsia="en-US"/>
              </w:rPr>
            </w:pPr>
            <w:r w:rsidRPr="00B5141A">
              <w:rPr>
                <w:rFonts w:asciiTheme="minorHAnsi" w:hAnsiTheme="minorHAnsi" w:cstheme="minorHAnsi"/>
                <w:sz w:val="24"/>
                <w:szCs w:val="24"/>
              </w:rPr>
              <w:t xml:space="preserve">Sembra non avere motivazione all’ esplorazione del compito </w:t>
            </w:r>
          </w:p>
        </w:tc>
        <w:tc>
          <w:tcPr>
            <w:tcW w:w="357" w:type="pct"/>
            <w:tcBorders>
              <w:left w:val="single" w:sz="2" w:space="0" w:color="auto"/>
              <w:bottom w:val="single" w:sz="6" w:space="0" w:color="auto"/>
              <w:right w:val="single" w:sz="6" w:space="0" w:color="auto"/>
            </w:tcBorders>
            <w:vAlign w:val="center"/>
          </w:tcPr>
          <w:p w:rsidR="006431FE" w:rsidRPr="00B5141A" w:rsidRDefault="006431FE" w:rsidP="00766D41">
            <w:pPr>
              <w:jc w:val="center"/>
              <w:rPr>
                <w:rFonts w:asciiTheme="minorHAnsi" w:hAnsiTheme="minorHAnsi" w:cstheme="minorHAnsi"/>
                <w:sz w:val="24"/>
                <w:szCs w:val="24"/>
              </w:rPr>
            </w:pPr>
            <w:r w:rsidRPr="00B5141A">
              <w:rPr>
                <w:rFonts w:asciiTheme="minorHAnsi" w:hAnsiTheme="minorHAnsi" w:cstheme="minorHAnsi"/>
                <w:sz w:val="24"/>
                <w:szCs w:val="24"/>
              </w:rPr>
              <w:t>0</w:t>
            </w:r>
          </w:p>
        </w:tc>
        <w:tc>
          <w:tcPr>
            <w:tcW w:w="676" w:type="pct"/>
            <w:tcBorders>
              <w:left w:val="single" w:sz="6" w:space="0" w:color="auto"/>
              <w:bottom w:val="single" w:sz="6" w:space="0" w:color="auto"/>
              <w:right w:val="single" w:sz="4" w:space="0" w:color="auto"/>
            </w:tcBorders>
          </w:tcPr>
          <w:p w:rsidR="006431FE" w:rsidRPr="00B5141A" w:rsidRDefault="006431FE" w:rsidP="00766D41">
            <w:pPr>
              <w:rPr>
                <w:rFonts w:asciiTheme="minorHAnsi" w:hAnsiTheme="minorHAnsi" w:cstheme="minorHAnsi"/>
                <w:sz w:val="24"/>
                <w:szCs w:val="24"/>
              </w:rPr>
            </w:pPr>
          </w:p>
        </w:tc>
      </w:tr>
    </w:tbl>
    <w:p w:rsidR="006431FE" w:rsidRDefault="006431FE" w:rsidP="006431FE">
      <w:pPr>
        <w:autoSpaceDE w:val="0"/>
        <w:autoSpaceDN w:val="0"/>
        <w:adjustRightInd w:val="0"/>
        <w:rPr>
          <w:rFonts w:asciiTheme="minorHAnsi" w:hAnsiTheme="minorHAnsi" w:cstheme="minorHAnsi"/>
          <w:b/>
          <w:sz w:val="24"/>
          <w:szCs w:val="24"/>
          <w:lang w:eastAsia="en-US"/>
        </w:rPr>
      </w:pPr>
    </w:p>
    <w:p w:rsidR="006431FE" w:rsidRPr="00B5141A" w:rsidRDefault="006431FE" w:rsidP="006431FE">
      <w:pPr>
        <w:autoSpaceDE w:val="0"/>
        <w:autoSpaceDN w:val="0"/>
        <w:adjustRightInd w:val="0"/>
        <w:rPr>
          <w:rFonts w:asciiTheme="minorHAnsi" w:hAnsiTheme="minorHAnsi" w:cstheme="minorHAnsi"/>
          <w:b/>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702"/>
        <w:gridCol w:w="4360"/>
        <w:gridCol w:w="2141"/>
      </w:tblGrid>
      <w:tr w:rsidR="006431FE" w:rsidRPr="00B5141A" w:rsidTr="00766D41">
        <w:trPr>
          <w:trHeight w:val="379"/>
          <w:jc w:val="center"/>
        </w:trPr>
        <w:tc>
          <w:tcPr>
            <w:tcW w:w="5000" w:type="pct"/>
            <w:gridSpan w:val="4"/>
            <w:shd w:val="clear" w:color="auto" w:fill="DBE5F1" w:themeFill="accent1" w:themeFillTint="33"/>
            <w:vAlign w:val="center"/>
          </w:tcPr>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u w:val="single"/>
                <w:lang w:eastAsia="en-US"/>
              </w:rPr>
              <w:t>TABELLA DI CORRISPONDENZA PUNTEGGIO/VOTO</w:t>
            </w:r>
          </w:p>
        </w:tc>
      </w:tr>
      <w:tr w:rsidR="006431FE" w:rsidRPr="00B5141A" w:rsidTr="00766D41">
        <w:trPr>
          <w:trHeight w:val="379"/>
          <w:jc w:val="center"/>
        </w:trPr>
        <w:tc>
          <w:tcPr>
            <w:tcW w:w="1431" w:type="pct"/>
            <w:shd w:val="clear" w:color="auto" w:fill="auto"/>
            <w:vAlign w:val="center"/>
          </w:tcPr>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GIUDIZI</w:t>
            </w:r>
          </w:p>
        </w:tc>
        <w:tc>
          <w:tcPr>
            <w:tcW w:w="1498" w:type="pct"/>
            <w:shd w:val="clear" w:color="auto" w:fill="auto"/>
            <w:vAlign w:val="center"/>
          </w:tcPr>
          <w:p w:rsidR="006431FE" w:rsidRPr="00B5141A" w:rsidRDefault="006431FE" w:rsidP="00766D41">
            <w:pPr>
              <w:ind w:left="927" w:hanging="927"/>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LIVELLI</w:t>
            </w:r>
          </w:p>
        </w:tc>
        <w:tc>
          <w:tcPr>
            <w:tcW w:w="1389" w:type="pct"/>
            <w:vAlign w:val="center"/>
          </w:tcPr>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LIV. COMPETENZA</w:t>
            </w:r>
          </w:p>
        </w:tc>
        <w:tc>
          <w:tcPr>
            <w:tcW w:w="682" w:type="pct"/>
            <w:shd w:val="clear" w:color="auto" w:fill="auto"/>
            <w:vAlign w:val="center"/>
          </w:tcPr>
          <w:p w:rsidR="006431FE" w:rsidRPr="00B5141A" w:rsidRDefault="006431FE" w:rsidP="00766D41">
            <w:pPr>
              <w:jc w:val="cente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VOTI</w:t>
            </w:r>
          </w:p>
        </w:tc>
      </w:tr>
      <w:tr w:rsidR="006431FE" w:rsidRPr="00B5141A" w:rsidTr="00766D41">
        <w:trPr>
          <w:trHeight w:val="202"/>
          <w:jc w:val="center"/>
        </w:trPr>
        <w:tc>
          <w:tcPr>
            <w:tcW w:w="1431" w:type="pct"/>
            <w:shd w:val="clear" w:color="auto" w:fill="auto"/>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Gravemente insuff./Insufficiente</w:t>
            </w:r>
          </w:p>
        </w:tc>
        <w:tc>
          <w:tcPr>
            <w:tcW w:w="1498" w:type="pct"/>
            <w:shd w:val="clear" w:color="auto" w:fill="auto"/>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0</w:t>
            </w:r>
          </w:p>
        </w:tc>
        <w:tc>
          <w:tcPr>
            <w:tcW w:w="1389" w:type="pct"/>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Non raggiunta</w:t>
            </w:r>
          </w:p>
        </w:tc>
        <w:tc>
          <w:tcPr>
            <w:tcW w:w="682" w:type="pct"/>
            <w:shd w:val="clear" w:color="auto" w:fill="auto"/>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1/2/3/4/5</w:t>
            </w:r>
          </w:p>
        </w:tc>
      </w:tr>
      <w:tr w:rsidR="006431FE" w:rsidRPr="00B5141A" w:rsidTr="00766D41">
        <w:trPr>
          <w:trHeight w:val="194"/>
          <w:jc w:val="center"/>
        </w:trPr>
        <w:tc>
          <w:tcPr>
            <w:tcW w:w="1431" w:type="pct"/>
            <w:shd w:val="clear" w:color="auto" w:fill="auto"/>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Sufficiente/Discreto</w:t>
            </w:r>
          </w:p>
        </w:tc>
        <w:tc>
          <w:tcPr>
            <w:tcW w:w="1498" w:type="pct"/>
            <w:shd w:val="clear" w:color="auto" w:fill="auto"/>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1</w:t>
            </w:r>
          </w:p>
        </w:tc>
        <w:tc>
          <w:tcPr>
            <w:tcW w:w="1389" w:type="pct"/>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Base</w:t>
            </w:r>
          </w:p>
        </w:tc>
        <w:tc>
          <w:tcPr>
            <w:tcW w:w="682" w:type="pct"/>
            <w:shd w:val="clear" w:color="auto" w:fill="auto"/>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6/7</w:t>
            </w:r>
          </w:p>
        </w:tc>
      </w:tr>
      <w:tr w:rsidR="006431FE" w:rsidRPr="00B5141A" w:rsidTr="00766D41">
        <w:trPr>
          <w:trHeight w:val="202"/>
          <w:jc w:val="center"/>
        </w:trPr>
        <w:tc>
          <w:tcPr>
            <w:tcW w:w="1431" w:type="pct"/>
            <w:shd w:val="clear" w:color="auto" w:fill="auto"/>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Buono</w:t>
            </w:r>
          </w:p>
        </w:tc>
        <w:tc>
          <w:tcPr>
            <w:tcW w:w="1498" w:type="pct"/>
            <w:shd w:val="clear" w:color="auto" w:fill="auto"/>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2</w:t>
            </w:r>
          </w:p>
        </w:tc>
        <w:tc>
          <w:tcPr>
            <w:tcW w:w="1389" w:type="pct"/>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Intermedio</w:t>
            </w:r>
          </w:p>
        </w:tc>
        <w:tc>
          <w:tcPr>
            <w:tcW w:w="682" w:type="pct"/>
            <w:shd w:val="clear" w:color="auto" w:fill="auto"/>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7/8</w:t>
            </w:r>
          </w:p>
        </w:tc>
      </w:tr>
      <w:tr w:rsidR="006431FE" w:rsidRPr="00B5141A" w:rsidTr="00766D41">
        <w:trPr>
          <w:trHeight w:val="202"/>
          <w:jc w:val="center"/>
        </w:trPr>
        <w:tc>
          <w:tcPr>
            <w:tcW w:w="1431" w:type="pct"/>
            <w:shd w:val="clear" w:color="auto" w:fill="auto"/>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Eccellente</w:t>
            </w:r>
          </w:p>
        </w:tc>
        <w:tc>
          <w:tcPr>
            <w:tcW w:w="1498" w:type="pct"/>
            <w:shd w:val="clear" w:color="auto" w:fill="auto"/>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3</w:t>
            </w:r>
          </w:p>
        </w:tc>
        <w:tc>
          <w:tcPr>
            <w:tcW w:w="1389" w:type="pct"/>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Avanzato</w:t>
            </w:r>
          </w:p>
        </w:tc>
        <w:tc>
          <w:tcPr>
            <w:tcW w:w="682" w:type="pct"/>
            <w:shd w:val="clear" w:color="auto" w:fill="auto"/>
          </w:tcPr>
          <w:p w:rsidR="006431FE" w:rsidRPr="00B5141A" w:rsidRDefault="006431FE" w:rsidP="00766D41">
            <w:pPr>
              <w:jc w:val="center"/>
              <w:rPr>
                <w:rFonts w:asciiTheme="minorHAnsi" w:hAnsiTheme="minorHAnsi" w:cstheme="minorHAnsi"/>
                <w:sz w:val="24"/>
                <w:szCs w:val="24"/>
                <w:lang w:eastAsia="en-US"/>
              </w:rPr>
            </w:pPr>
            <w:r w:rsidRPr="00B5141A">
              <w:rPr>
                <w:rFonts w:asciiTheme="minorHAnsi" w:hAnsiTheme="minorHAnsi" w:cstheme="minorHAnsi"/>
                <w:sz w:val="24"/>
                <w:szCs w:val="24"/>
                <w:lang w:eastAsia="en-US"/>
              </w:rPr>
              <w:t>9/10</w:t>
            </w:r>
          </w:p>
        </w:tc>
      </w:tr>
      <w:tr w:rsidR="006431FE" w:rsidRPr="00B5141A" w:rsidTr="00766D41">
        <w:trPr>
          <w:trHeight w:val="202"/>
          <w:jc w:val="center"/>
        </w:trPr>
        <w:tc>
          <w:tcPr>
            <w:tcW w:w="1431" w:type="pct"/>
            <w:shd w:val="clear" w:color="auto" w:fill="auto"/>
          </w:tcPr>
          <w:p w:rsidR="006431FE" w:rsidRPr="00B5141A" w:rsidRDefault="006431FE" w:rsidP="00766D41">
            <w:pPr>
              <w:rPr>
                <w:rFonts w:asciiTheme="minorHAnsi" w:hAnsiTheme="minorHAnsi" w:cstheme="minorHAnsi"/>
                <w:sz w:val="24"/>
                <w:szCs w:val="24"/>
                <w:lang w:eastAsia="en-US"/>
              </w:rPr>
            </w:pPr>
          </w:p>
        </w:tc>
        <w:tc>
          <w:tcPr>
            <w:tcW w:w="1498" w:type="pct"/>
            <w:shd w:val="clear" w:color="auto" w:fill="auto"/>
          </w:tcPr>
          <w:p w:rsidR="006431FE" w:rsidRPr="00B5141A" w:rsidRDefault="006431FE" w:rsidP="00766D41">
            <w:pPr>
              <w:rPr>
                <w:rFonts w:asciiTheme="minorHAnsi" w:hAnsiTheme="minorHAnsi" w:cstheme="minorHAnsi"/>
                <w:sz w:val="24"/>
                <w:szCs w:val="24"/>
                <w:lang w:eastAsia="en-US"/>
              </w:rPr>
            </w:pPr>
          </w:p>
        </w:tc>
        <w:tc>
          <w:tcPr>
            <w:tcW w:w="1389" w:type="pct"/>
          </w:tcPr>
          <w:p w:rsidR="006431FE" w:rsidRPr="00B5141A" w:rsidRDefault="006431FE" w:rsidP="00766D41">
            <w:pPr>
              <w:rPr>
                <w:rFonts w:asciiTheme="minorHAnsi" w:hAnsiTheme="minorHAnsi" w:cstheme="minorHAnsi"/>
                <w:sz w:val="24"/>
                <w:szCs w:val="24"/>
                <w:lang w:eastAsia="en-US"/>
              </w:rPr>
            </w:pPr>
          </w:p>
        </w:tc>
        <w:tc>
          <w:tcPr>
            <w:tcW w:w="682" w:type="pct"/>
            <w:shd w:val="clear" w:color="auto" w:fill="auto"/>
          </w:tcPr>
          <w:p w:rsidR="006431FE" w:rsidRPr="00B5141A" w:rsidRDefault="006431FE" w:rsidP="00766D41">
            <w:pPr>
              <w:rPr>
                <w:rFonts w:asciiTheme="minorHAnsi" w:hAnsiTheme="minorHAnsi" w:cstheme="minorHAnsi"/>
                <w:sz w:val="24"/>
                <w:szCs w:val="24"/>
                <w:lang w:eastAsia="en-US"/>
              </w:rPr>
            </w:pPr>
          </w:p>
        </w:tc>
      </w:tr>
    </w:tbl>
    <w:p w:rsidR="006431FE" w:rsidRPr="00B5141A" w:rsidRDefault="006431FE" w:rsidP="006431FE">
      <w:pPr>
        <w:jc w:val="both"/>
        <w:rPr>
          <w:rFonts w:asciiTheme="minorHAnsi" w:hAnsiTheme="minorHAnsi" w:cstheme="minorHAnsi"/>
          <w:b/>
          <w:sz w:val="24"/>
          <w:szCs w:val="24"/>
          <w:u w:val="single"/>
          <w:lang w:eastAsia="en-US"/>
        </w:rPr>
      </w:pPr>
    </w:p>
    <w:p w:rsidR="006431FE" w:rsidRPr="00B5141A" w:rsidRDefault="006431FE" w:rsidP="006431FE">
      <w:pPr>
        <w:spacing w:line="480" w:lineRule="auto"/>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GIUDIZIO FINALE COMPLESSIVO</w:t>
      </w:r>
    </w:p>
    <w:p w:rsidR="006431FE" w:rsidRPr="00B5141A" w:rsidRDefault="006431FE" w:rsidP="006431FE">
      <w:pPr>
        <w:spacing w:line="360" w:lineRule="auto"/>
        <w:jc w:val="both"/>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 xml:space="preserve">U.D.A. n° __________  Titolo ______________________________________________________  del ____________ </w:t>
      </w:r>
    </w:p>
    <w:p w:rsidR="006431FE" w:rsidRPr="00B5141A" w:rsidRDefault="006431FE" w:rsidP="006431FE">
      <w:pPr>
        <w:spacing w:line="360" w:lineRule="auto"/>
        <w:jc w:val="both"/>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Classe __________   Alunno/a ________________________________________________</w:t>
      </w:r>
    </w:p>
    <w:p w:rsidR="006431FE" w:rsidRPr="00B5141A" w:rsidRDefault="006431FE" w:rsidP="006431FE">
      <w:pPr>
        <w:spacing w:line="360" w:lineRule="auto"/>
        <w:jc w:val="both"/>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Il sottoscritto prof. _______________________________________________________ in qualità di tutor, esaminati i risultati sopra riportati, sentiti i docenti coinvolti nello svolgimento dell’unità di apprendimento, riassume di seguito il risultato complessivo della valutazione concordemente attribuita dal C.d.C.: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1"/>
        <w:gridCol w:w="5446"/>
        <w:gridCol w:w="5047"/>
      </w:tblGrid>
      <w:tr w:rsidR="006431FE" w:rsidRPr="00B5141A" w:rsidTr="00766D41">
        <w:trPr>
          <w:trHeight w:val="379"/>
          <w:jc w:val="center"/>
        </w:trPr>
        <w:tc>
          <w:tcPr>
            <w:tcW w:w="1657" w:type="pct"/>
            <w:shd w:val="clear" w:color="auto" w:fill="auto"/>
            <w:vAlign w:val="center"/>
          </w:tcPr>
          <w:p w:rsidR="006431FE" w:rsidRPr="00B5141A" w:rsidRDefault="006431FE" w:rsidP="00766D41">
            <w:pP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GIUDIZIO</w:t>
            </w:r>
          </w:p>
        </w:tc>
        <w:tc>
          <w:tcPr>
            <w:tcW w:w="1735" w:type="pct"/>
            <w:shd w:val="clear" w:color="auto" w:fill="auto"/>
            <w:vAlign w:val="center"/>
          </w:tcPr>
          <w:p w:rsidR="006431FE" w:rsidRPr="00B5141A" w:rsidRDefault="006431FE" w:rsidP="00766D41">
            <w:pPr>
              <w:ind w:left="927" w:hanging="927"/>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LIVELLO</w:t>
            </w:r>
          </w:p>
        </w:tc>
        <w:tc>
          <w:tcPr>
            <w:tcW w:w="1608" w:type="pct"/>
            <w:vAlign w:val="center"/>
          </w:tcPr>
          <w:p w:rsidR="006431FE" w:rsidRPr="00B5141A" w:rsidRDefault="006431FE" w:rsidP="00766D41">
            <w:pPr>
              <w:rPr>
                <w:rFonts w:asciiTheme="minorHAnsi" w:hAnsiTheme="minorHAnsi" w:cstheme="minorHAnsi"/>
                <w:b/>
                <w:sz w:val="24"/>
                <w:szCs w:val="24"/>
                <w:lang w:eastAsia="en-US"/>
              </w:rPr>
            </w:pPr>
            <w:r w:rsidRPr="00B5141A">
              <w:rPr>
                <w:rFonts w:asciiTheme="minorHAnsi" w:hAnsiTheme="minorHAnsi" w:cstheme="minorHAnsi"/>
                <w:b/>
                <w:sz w:val="24"/>
                <w:szCs w:val="24"/>
                <w:lang w:eastAsia="en-US"/>
              </w:rPr>
              <w:t>LIV. COMPETENZA</w:t>
            </w:r>
          </w:p>
        </w:tc>
      </w:tr>
      <w:tr w:rsidR="006431FE" w:rsidRPr="00B5141A" w:rsidTr="00766D41">
        <w:trPr>
          <w:trHeight w:val="202"/>
          <w:jc w:val="center"/>
        </w:trPr>
        <w:tc>
          <w:tcPr>
            <w:tcW w:w="1657" w:type="pct"/>
            <w:shd w:val="clear" w:color="auto" w:fill="auto"/>
          </w:tcPr>
          <w:p w:rsidR="006431FE" w:rsidRPr="00B5141A" w:rsidRDefault="006431FE" w:rsidP="00766D41">
            <w:pPr>
              <w:rPr>
                <w:rFonts w:asciiTheme="minorHAnsi" w:hAnsiTheme="minorHAnsi" w:cstheme="minorHAnsi"/>
                <w:sz w:val="24"/>
                <w:szCs w:val="24"/>
                <w:lang w:eastAsia="en-US"/>
              </w:rPr>
            </w:pPr>
          </w:p>
        </w:tc>
        <w:tc>
          <w:tcPr>
            <w:tcW w:w="1735" w:type="pct"/>
            <w:shd w:val="clear" w:color="auto" w:fill="auto"/>
          </w:tcPr>
          <w:p w:rsidR="006431FE" w:rsidRPr="00B5141A" w:rsidRDefault="006431FE" w:rsidP="00766D41">
            <w:pPr>
              <w:rPr>
                <w:rFonts w:asciiTheme="minorHAnsi" w:hAnsiTheme="minorHAnsi" w:cstheme="minorHAnsi"/>
                <w:sz w:val="24"/>
                <w:szCs w:val="24"/>
                <w:lang w:eastAsia="en-US"/>
              </w:rPr>
            </w:pPr>
          </w:p>
        </w:tc>
        <w:tc>
          <w:tcPr>
            <w:tcW w:w="1608" w:type="pct"/>
          </w:tcPr>
          <w:p w:rsidR="006431FE" w:rsidRPr="00B5141A" w:rsidRDefault="006431FE" w:rsidP="00766D41">
            <w:pPr>
              <w:jc w:val="both"/>
              <w:rPr>
                <w:rFonts w:asciiTheme="minorHAnsi" w:hAnsiTheme="minorHAnsi" w:cstheme="minorHAnsi"/>
                <w:sz w:val="24"/>
                <w:szCs w:val="24"/>
                <w:lang w:eastAsia="en-US"/>
              </w:rPr>
            </w:pPr>
          </w:p>
        </w:tc>
      </w:tr>
    </w:tbl>
    <w:p w:rsidR="006431FE" w:rsidRPr="00B5141A" w:rsidRDefault="006431FE" w:rsidP="006431FE">
      <w:pPr>
        <w:spacing w:line="480" w:lineRule="auto"/>
        <w:jc w:val="both"/>
        <w:rPr>
          <w:rFonts w:asciiTheme="minorHAnsi" w:hAnsiTheme="minorHAnsi" w:cstheme="minorHAnsi"/>
          <w:sz w:val="24"/>
          <w:szCs w:val="24"/>
          <w:lang w:eastAsia="en-US"/>
        </w:rPr>
      </w:pPr>
    </w:p>
    <w:p w:rsidR="006431FE" w:rsidRPr="00B5141A" w:rsidRDefault="006431FE" w:rsidP="006431FE">
      <w:pPr>
        <w:spacing w:line="480" w:lineRule="auto"/>
        <w:jc w:val="both"/>
        <w:rPr>
          <w:rFonts w:asciiTheme="minorHAnsi" w:hAnsiTheme="minorHAnsi" w:cstheme="minorHAnsi"/>
          <w:sz w:val="24"/>
          <w:szCs w:val="24"/>
          <w:lang w:eastAsia="en-US"/>
        </w:rPr>
      </w:pPr>
      <w:r w:rsidRPr="00B5141A">
        <w:rPr>
          <w:rFonts w:asciiTheme="minorHAnsi" w:hAnsiTheme="minorHAnsi" w:cstheme="minorHAnsi"/>
          <w:sz w:val="24"/>
          <w:szCs w:val="24"/>
          <w:lang w:eastAsia="en-US"/>
        </w:rPr>
        <w:t>Luogo e data   _______________________</w:t>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t>Il Tutor prof. ________________________</w:t>
      </w:r>
    </w:p>
    <w:p w:rsidR="006431FE" w:rsidRPr="00B5141A" w:rsidRDefault="006431FE" w:rsidP="006431FE">
      <w:pPr>
        <w:spacing w:line="480" w:lineRule="auto"/>
        <w:jc w:val="both"/>
        <w:rPr>
          <w:rFonts w:asciiTheme="minorHAnsi" w:hAnsiTheme="minorHAnsi" w:cstheme="minorHAnsi"/>
          <w:color w:val="FF0000"/>
          <w:sz w:val="24"/>
          <w:szCs w:val="24"/>
        </w:rPr>
      </w:pP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r>
      <w:r w:rsidRPr="00B5141A">
        <w:rPr>
          <w:rFonts w:asciiTheme="minorHAnsi" w:hAnsiTheme="minorHAnsi" w:cstheme="minorHAnsi"/>
          <w:sz w:val="24"/>
          <w:szCs w:val="24"/>
          <w:lang w:eastAsia="en-US"/>
        </w:rPr>
        <w:tab/>
        <w:t xml:space="preserve">          </w:t>
      </w:r>
      <w:r w:rsidRPr="00B5141A">
        <w:rPr>
          <w:rFonts w:asciiTheme="minorHAnsi" w:hAnsiTheme="minorHAnsi" w:cstheme="minorHAnsi"/>
          <w:sz w:val="24"/>
          <w:szCs w:val="24"/>
          <w:lang w:eastAsia="en-US"/>
        </w:rPr>
        <w:tab/>
        <w:t>Firma ______________________________</w:t>
      </w:r>
    </w:p>
    <w:p w:rsidR="00BD5E3C" w:rsidRDefault="00BD5E3C" w:rsidP="00792F58">
      <w:pPr>
        <w:autoSpaceDE w:val="0"/>
        <w:autoSpaceDN w:val="0"/>
        <w:adjustRightInd w:val="0"/>
        <w:jc w:val="both"/>
        <w:rPr>
          <w:b/>
          <w:lang w:eastAsia="en-US"/>
        </w:rPr>
      </w:pPr>
    </w:p>
    <w:sectPr w:rsidR="00BD5E3C" w:rsidSect="00C558A8">
      <w:pgSz w:w="16838" w:h="11906" w:orient="landscape"/>
      <w:pgMar w:top="1543" w:right="567" w:bottom="1134" w:left="567" w:header="740" w:footer="25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D87" w:rsidRDefault="00005D87" w:rsidP="00005D87">
      <w:pPr>
        <w:spacing w:after="0" w:line="240" w:lineRule="auto"/>
      </w:pPr>
      <w:r>
        <w:separator/>
      </w:r>
    </w:p>
  </w:endnote>
  <w:endnote w:type="continuationSeparator" w:id="0">
    <w:p w:rsidR="00005D87" w:rsidRDefault="00005D87" w:rsidP="0000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Liberation Mono">
    <w:altName w:val="Courier New"/>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336965182"/>
      <w:docPartObj>
        <w:docPartGallery w:val="Page Numbers (Bottom of Page)"/>
        <w:docPartUnique/>
      </w:docPartObj>
    </w:sdtPr>
    <w:sdtEndPr>
      <w:rPr>
        <w:rStyle w:val="Numeropagina"/>
      </w:rPr>
    </w:sdtEndPr>
    <w:sdtContent>
      <w:p w:rsidR="00005D87" w:rsidRDefault="00005D87" w:rsidP="00E125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005D87" w:rsidRDefault="00005D87" w:rsidP="00005D8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352531509"/>
      <w:docPartObj>
        <w:docPartGallery w:val="Page Numbers (Bottom of Page)"/>
        <w:docPartUnique/>
      </w:docPartObj>
    </w:sdtPr>
    <w:sdtEndPr>
      <w:rPr>
        <w:rStyle w:val="Numeropagina"/>
      </w:rPr>
    </w:sdtEndPr>
    <w:sdtContent>
      <w:p w:rsidR="00005D87" w:rsidRDefault="00005D87" w:rsidP="00E125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005D87" w:rsidRDefault="00005D87" w:rsidP="00005D87">
    <w:pPr>
      <w:pStyle w:val="Pidipagina"/>
      <w:ind w:right="360"/>
    </w:pPr>
    <w:r>
      <w:ptab w:relativeTo="margin" w:alignment="center" w:leader="none"/>
    </w:r>
    <w:r>
      <w:rPr>
        <w:noProof/>
      </w:rPr>
      <w:drawing>
        <wp:inline distT="0" distB="0" distL="0" distR="0" wp14:anchorId="4D26BB7A" wp14:editId="61F322B1">
          <wp:extent cx="615315" cy="48622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sonLogo_Primary_Blk_RGB.png"/>
                  <pic:cNvPicPr/>
                </pic:nvPicPr>
                <pic:blipFill>
                  <a:blip r:embed="rId1">
                    <a:extLst>
                      <a:ext uri="{28A0092B-C50C-407E-A947-70E740481C1C}">
                        <a14:useLocalDpi xmlns:a14="http://schemas.microsoft.com/office/drawing/2010/main" val="0"/>
                      </a:ext>
                    </a:extLst>
                  </a:blip>
                  <a:stretch>
                    <a:fillRect/>
                  </a:stretch>
                </pic:blipFill>
                <pic:spPr>
                  <a:xfrm>
                    <a:off x="0" y="0"/>
                    <a:ext cx="751041" cy="593477"/>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D87" w:rsidRDefault="00005D87" w:rsidP="00005D87">
      <w:pPr>
        <w:spacing w:after="0" w:line="240" w:lineRule="auto"/>
      </w:pPr>
      <w:r>
        <w:separator/>
      </w:r>
    </w:p>
  </w:footnote>
  <w:footnote w:type="continuationSeparator" w:id="0">
    <w:p w:rsidR="00005D87" w:rsidRDefault="00005D87" w:rsidP="00005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D87" w:rsidRDefault="00005D87" w:rsidP="00005D87">
    <w:pPr>
      <w:pStyle w:val="Intestazione"/>
      <w:ind w:left="-142"/>
    </w:pPr>
    <w:r>
      <w:t>A. Miele, P.F. Mancini</w:t>
    </w:r>
    <w:r w:rsidRPr="00AB71FC">
      <w:t>,</w:t>
    </w:r>
    <w:r w:rsidRPr="00A0364D">
      <w:rPr>
        <w:i/>
        <w:iCs/>
      </w:rPr>
      <w:t xml:space="preserve"> I nuovi professionali</w:t>
    </w:r>
    <w:r>
      <w:t>, Pearson Italia, Milano 2020.</w:t>
    </w:r>
  </w:p>
  <w:p w:rsidR="00005D87" w:rsidRDefault="00005D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60805"/>
    <w:multiLevelType w:val="hybridMultilevel"/>
    <w:tmpl w:val="DA64D326"/>
    <w:lvl w:ilvl="0" w:tplc="04100003">
      <w:start w:val="1"/>
      <w:numFmt w:val="bullet"/>
      <w:lvlText w:val="o"/>
      <w:lvlJc w:val="left"/>
      <w:pPr>
        <w:ind w:left="777" w:hanging="360"/>
      </w:pPr>
      <w:rPr>
        <w:rFonts w:ascii="Courier New" w:hAnsi="Courier New" w:cs="Courier New" w:hint="default"/>
        <w:color w:val="auto"/>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 w15:restartNumberingAfterBreak="0">
    <w:nsid w:val="1EEE3BC9"/>
    <w:multiLevelType w:val="hybridMultilevel"/>
    <w:tmpl w:val="FB825C2E"/>
    <w:lvl w:ilvl="0" w:tplc="AE626048">
      <w:start w:val="1"/>
      <w:numFmt w:val="bullet"/>
      <w:lvlText w:val=""/>
      <w:lvlJc w:val="left"/>
      <w:pPr>
        <w:ind w:left="720" w:hanging="360"/>
      </w:pPr>
      <w:rPr>
        <w:rFonts w:ascii="Symbol" w:hAnsi="Symbol"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E64A00"/>
    <w:multiLevelType w:val="multilevel"/>
    <w:tmpl w:val="354AB0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6000B1"/>
    <w:multiLevelType w:val="multilevel"/>
    <w:tmpl w:val="48B6DF8A"/>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5CA62D5"/>
    <w:multiLevelType w:val="hybridMultilevel"/>
    <w:tmpl w:val="8C8C5B9C"/>
    <w:lvl w:ilvl="0" w:tplc="C27A4C62">
      <w:start w:val="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C6285B"/>
    <w:multiLevelType w:val="hybridMultilevel"/>
    <w:tmpl w:val="CDD4C29E"/>
    <w:lvl w:ilvl="0" w:tplc="D256D25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7416A1"/>
    <w:multiLevelType w:val="hybridMultilevel"/>
    <w:tmpl w:val="A99E9F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4955F0"/>
    <w:multiLevelType w:val="hybridMultilevel"/>
    <w:tmpl w:val="2F92387C"/>
    <w:lvl w:ilvl="0" w:tplc="04100003">
      <w:start w:val="1"/>
      <w:numFmt w:val="bullet"/>
      <w:lvlText w:val="o"/>
      <w:lvlJc w:val="left"/>
      <w:pPr>
        <w:ind w:left="1137" w:hanging="360"/>
      </w:pPr>
      <w:rPr>
        <w:rFonts w:ascii="Courier New" w:hAnsi="Courier New" w:cs="Courier New" w:hint="default"/>
      </w:rPr>
    </w:lvl>
    <w:lvl w:ilvl="1" w:tplc="04100003" w:tentative="1">
      <w:start w:val="1"/>
      <w:numFmt w:val="bullet"/>
      <w:lvlText w:val="o"/>
      <w:lvlJc w:val="left"/>
      <w:pPr>
        <w:ind w:left="1857" w:hanging="360"/>
      </w:pPr>
      <w:rPr>
        <w:rFonts w:ascii="Courier New" w:hAnsi="Courier New" w:cs="Courier New" w:hint="default"/>
      </w:rPr>
    </w:lvl>
    <w:lvl w:ilvl="2" w:tplc="04100005" w:tentative="1">
      <w:start w:val="1"/>
      <w:numFmt w:val="bullet"/>
      <w:lvlText w:val=""/>
      <w:lvlJc w:val="left"/>
      <w:pPr>
        <w:ind w:left="2577" w:hanging="360"/>
      </w:pPr>
      <w:rPr>
        <w:rFonts w:ascii="Wingdings" w:hAnsi="Wingdings" w:hint="default"/>
      </w:rPr>
    </w:lvl>
    <w:lvl w:ilvl="3" w:tplc="04100001" w:tentative="1">
      <w:start w:val="1"/>
      <w:numFmt w:val="bullet"/>
      <w:lvlText w:val=""/>
      <w:lvlJc w:val="left"/>
      <w:pPr>
        <w:ind w:left="3297" w:hanging="360"/>
      </w:pPr>
      <w:rPr>
        <w:rFonts w:ascii="Symbol" w:hAnsi="Symbol" w:hint="default"/>
      </w:rPr>
    </w:lvl>
    <w:lvl w:ilvl="4" w:tplc="04100003" w:tentative="1">
      <w:start w:val="1"/>
      <w:numFmt w:val="bullet"/>
      <w:lvlText w:val="o"/>
      <w:lvlJc w:val="left"/>
      <w:pPr>
        <w:ind w:left="4017" w:hanging="360"/>
      </w:pPr>
      <w:rPr>
        <w:rFonts w:ascii="Courier New" w:hAnsi="Courier New" w:cs="Courier New" w:hint="default"/>
      </w:rPr>
    </w:lvl>
    <w:lvl w:ilvl="5" w:tplc="04100005" w:tentative="1">
      <w:start w:val="1"/>
      <w:numFmt w:val="bullet"/>
      <w:lvlText w:val=""/>
      <w:lvlJc w:val="left"/>
      <w:pPr>
        <w:ind w:left="4737" w:hanging="360"/>
      </w:pPr>
      <w:rPr>
        <w:rFonts w:ascii="Wingdings" w:hAnsi="Wingdings" w:hint="default"/>
      </w:rPr>
    </w:lvl>
    <w:lvl w:ilvl="6" w:tplc="04100001" w:tentative="1">
      <w:start w:val="1"/>
      <w:numFmt w:val="bullet"/>
      <w:lvlText w:val=""/>
      <w:lvlJc w:val="left"/>
      <w:pPr>
        <w:ind w:left="5457" w:hanging="360"/>
      </w:pPr>
      <w:rPr>
        <w:rFonts w:ascii="Symbol" w:hAnsi="Symbol" w:hint="default"/>
      </w:rPr>
    </w:lvl>
    <w:lvl w:ilvl="7" w:tplc="04100003" w:tentative="1">
      <w:start w:val="1"/>
      <w:numFmt w:val="bullet"/>
      <w:lvlText w:val="o"/>
      <w:lvlJc w:val="left"/>
      <w:pPr>
        <w:ind w:left="6177" w:hanging="360"/>
      </w:pPr>
      <w:rPr>
        <w:rFonts w:ascii="Courier New" w:hAnsi="Courier New" w:cs="Courier New" w:hint="default"/>
      </w:rPr>
    </w:lvl>
    <w:lvl w:ilvl="8" w:tplc="04100005" w:tentative="1">
      <w:start w:val="1"/>
      <w:numFmt w:val="bullet"/>
      <w:lvlText w:val=""/>
      <w:lvlJc w:val="left"/>
      <w:pPr>
        <w:ind w:left="6897" w:hanging="360"/>
      </w:pPr>
      <w:rPr>
        <w:rFonts w:ascii="Wingdings" w:hAnsi="Wingdings" w:hint="default"/>
      </w:rPr>
    </w:lvl>
  </w:abstractNum>
  <w:abstractNum w:abstractNumId="8" w15:restartNumberingAfterBreak="0">
    <w:nsid w:val="6A087A68"/>
    <w:multiLevelType w:val="multilevel"/>
    <w:tmpl w:val="5CB85C54"/>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4CE589C"/>
    <w:multiLevelType w:val="hybridMultilevel"/>
    <w:tmpl w:val="57F023F6"/>
    <w:lvl w:ilvl="0" w:tplc="0410000F">
      <w:start w:val="1"/>
      <w:numFmt w:val="decimal"/>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num w:numId="1">
    <w:abstractNumId w:val="8"/>
  </w:num>
  <w:num w:numId="2">
    <w:abstractNumId w:val="3"/>
  </w:num>
  <w:num w:numId="3">
    <w:abstractNumId w:val="2"/>
  </w:num>
  <w:num w:numId="4">
    <w:abstractNumId w:val="0"/>
  </w:num>
  <w:num w:numId="5">
    <w:abstractNumId w:val="1"/>
  </w:num>
  <w:num w:numId="6">
    <w:abstractNumId w:val="6"/>
  </w:num>
  <w:num w:numId="7">
    <w:abstractNumId w:val="4"/>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64"/>
    <w:rsid w:val="00005D87"/>
    <w:rsid w:val="000159AD"/>
    <w:rsid w:val="00064FAF"/>
    <w:rsid w:val="0009378A"/>
    <w:rsid w:val="000B101E"/>
    <w:rsid w:val="000F3828"/>
    <w:rsid w:val="001519A5"/>
    <w:rsid w:val="001B1EBF"/>
    <w:rsid w:val="00201081"/>
    <w:rsid w:val="00212408"/>
    <w:rsid w:val="002872E4"/>
    <w:rsid w:val="002A2680"/>
    <w:rsid w:val="002A3345"/>
    <w:rsid w:val="002A7F7B"/>
    <w:rsid w:val="00374781"/>
    <w:rsid w:val="004109B8"/>
    <w:rsid w:val="00485CBD"/>
    <w:rsid w:val="004937E4"/>
    <w:rsid w:val="00500F64"/>
    <w:rsid w:val="0050612B"/>
    <w:rsid w:val="00552752"/>
    <w:rsid w:val="005A6FF5"/>
    <w:rsid w:val="006318FE"/>
    <w:rsid w:val="006431FE"/>
    <w:rsid w:val="00660E0D"/>
    <w:rsid w:val="0068355B"/>
    <w:rsid w:val="00690895"/>
    <w:rsid w:val="00705973"/>
    <w:rsid w:val="00747E4C"/>
    <w:rsid w:val="00792F58"/>
    <w:rsid w:val="00815E10"/>
    <w:rsid w:val="00833BA6"/>
    <w:rsid w:val="0089125A"/>
    <w:rsid w:val="00950210"/>
    <w:rsid w:val="00977AFF"/>
    <w:rsid w:val="009D6746"/>
    <w:rsid w:val="009E673B"/>
    <w:rsid w:val="00A12D2A"/>
    <w:rsid w:val="00A14E1A"/>
    <w:rsid w:val="00A726BB"/>
    <w:rsid w:val="00B13CF1"/>
    <w:rsid w:val="00B15253"/>
    <w:rsid w:val="00B15F42"/>
    <w:rsid w:val="00B47F54"/>
    <w:rsid w:val="00B9613B"/>
    <w:rsid w:val="00BC5DC4"/>
    <w:rsid w:val="00BD5E3C"/>
    <w:rsid w:val="00BE4A97"/>
    <w:rsid w:val="00C558A8"/>
    <w:rsid w:val="00C57D50"/>
    <w:rsid w:val="00CF4A1E"/>
    <w:rsid w:val="00D242A4"/>
    <w:rsid w:val="00D32551"/>
    <w:rsid w:val="00DB3D87"/>
    <w:rsid w:val="00DF0B55"/>
    <w:rsid w:val="00DF6D7C"/>
    <w:rsid w:val="00E4255C"/>
    <w:rsid w:val="00EA53C8"/>
    <w:rsid w:val="00ED7889"/>
    <w:rsid w:val="00EE25C1"/>
    <w:rsid w:val="00EF177F"/>
    <w:rsid w:val="00EF5932"/>
    <w:rsid w:val="00F3103E"/>
    <w:rsid w:val="00F51814"/>
    <w:rsid w:val="00FB03A0"/>
    <w:rsid w:val="00FB4962"/>
    <w:rsid w:val="00FD2C5D"/>
    <w:rsid w:val="00FF2E8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DF4A"/>
  <w15:docId w15:val="{38E990D3-3842-8E41-8867-010EE139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40DE"/>
    <w:pPr>
      <w:spacing w:after="200" w:line="276" w:lineRule="auto"/>
    </w:pPr>
    <w:rPr>
      <w:rFonts w:ascii="Calibri" w:eastAsia="Calibri" w:hAnsi="Calibri" w:cs="Calibri"/>
      <w:color w:val="00000A"/>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commentoCarattere">
    <w:name w:val="Testo commento Carattere"/>
    <w:basedOn w:val="Carpredefinitoparagrafo"/>
    <w:link w:val="Testocommento"/>
    <w:uiPriority w:val="99"/>
    <w:semiHidden/>
    <w:qFormat/>
    <w:rsid w:val="005C563A"/>
    <w:rPr>
      <w:sz w:val="20"/>
      <w:szCs w:val="20"/>
    </w:rPr>
  </w:style>
  <w:style w:type="character" w:customStyle="1" w:styleId="TestocommentoCarattere1">
    <w:name w:val="Testo commento Carattere1"/>
    <w:basedOn w:val="Carpredefinitoparagrafo"/>
    <w:uiPriority w:val="99"/>
    <w:semiHidden/>
    <w:qFormat/>
    <w:rsid w:val="005C563A"/>
    <w:rPr>
      <w:rFonts w:ascii="Calibri" w:eastAsia="Calibri" w:hAnsi="Calibri" w:cs="Calibri"/>
      <w:color w:val="00000A"/>
      <w:sz w:val="20"/>
      <w:szCs w:val="20"/>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sz w:val="20"/>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Symbol"/>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Tahoma" w:hAnsi="Tahoma" w:cs="Symbol"/>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Tahoma" w:hAnsi="Tahoma" w:cs="Symbol"/>
      <w:sz w:val="20"/>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ahoma" w:hAnsi="Tahoma"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Tahoma" w:hAnsi="Tahoma" w:cs="Symbol"/>
      <w:sz w:val="20"/>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Tahoma" w:hAnsi="Tahoma" w:cs="Symbol"/>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customStyle="1" w:styleId="ListLabel88">
    <w:name w:val="ListLabel 88"/>
    <w:qFormat/>
    <w:rPr>
      <w:rFonts w:ascii="Tahoma" w:hAnsi="Tahoma" w:cs="Symbol"/>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Tahoma" w:hAnsi="Tahoma" w:cs="Symbol"/>
      <w:sz w:val="20"/>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ascii="Tahoma" w:hAnsi="Tahoma" w:cs="Symbol"/>
      <w:sz w:val="20"/>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Tahoma" w:hAnsi="Tahoma" w:cs="Symbol"/>
      <w:b w:val="0"/>
      <w:sz w:val="20"/>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ahoma" w:hAnsi="Tahoma" w:cs="Symbol"/>
      <w:sz w:val="20"/>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Tahoma" w:hAnsi="Tahoma" w:cs="Symbol"/>
      <w:b w:val="0"/>
      <w:sz w:val="20"/>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ahoma" w:hAnsi="Tahoma" w:cs="Symbol"/>
      <w:sz w:val="20"/>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ahoma" w:hAnsi="Tahoma" w:cs="Symbol"/>
      <w:b w:val="0"/>
      <w:sz w:val="20"/>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ahoma" w:hAnsi="Tahoma" w:cs="Symbol"/>
      <w:b w:val="0"/>
      <w:sz w:val="20"/>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val="0"/>
      <w:sz w:val="20"/>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3C40DE"/>
    <w:pPr>
      <w:ind w:left="720"/>
      <w:contextualSpacing/>
    </w:pPr>
  </w:style>
  <w:style w:type="paragraph" w:styleId="Testocommento">
    <w:name w:val="annotation text"/>
    <w:basedOn w:val="Normale"/>
    <w:link w:val="TestocommentoCarattere"/>
    <w:uiPriority w:val="99"/>
    <w:semiHidden/>
    <w:unhideWhenUsed/>
    <w:qFormat/>
    <w:rsid w:val="005C563A"/>
    <w:pPr>
      <w:spacing w:line="240" w:lineRule="auto"/>
    </w:pPr>
    <w:rPr>
      <w:rFonts w:asciiTheme="minorHAnsi" w:eastAsiaTheme="minorHAnsi" w:hAnsiTheme="minorHAnsi" w:cstheme="minorBidi"/>
      <w:color w:val="auto"/>
      <w:sz w:val="20"/>
      <w:szCs w:val="20"/>
      <w:lang w:eastAsia="en-US"/>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Testopreformattato">
    <w:name w:val="Testo preformattato"/>
    <w:basedOn w:val="Normale"/>
    <w:qFormat/>
    <w:pPr>
      <w:spacing w:after="0"/>
    </w:pPr>
    <w:rPr>
      <w:rFonts w:ascii="Liberation Mono" w:eastAsia="NSimSun" w:hAnsi="Liberation Mono" w:cs="Liberation Mono"/>
      <w:sz w:val="20"/>
      <w:szCs w:val="20"/>
    </w:rPr>
  </w:style>
  <w:style w:type="paragraph" w:styleId="Testofumetto">
    <w:name w:val="Balloon Text"/>
    <w:basedOn w:val="Normale"/>
    <w:link w:val="TestofumettoCarattere"/>
    <w:uiPriority w:val="99"/>
    <w:semiHidden/>
    <w:unhideWhenUsed/>
    <w:rsid w:val="00ED7889"/>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D7889"/>
    <w:rPr>
      <w:rFonts w:ascii="Times New Roman" w:eastAsia="Calibri" w:hAnsi="Times New Roman" w:cs="Times New Roman"/>
      <w:color w:val="00000A"/>
      <w:sz w:val="18"/>
      <w:szCs w:val="18"/>
      <w:lang w:eastAsia="it-IT"/>
    </w:rPr>
  </w:style>
  <w:style w:type="table" w:styleId="Grigliatabella">
    <w:name w:val="Table Grid"/>
    <w:basedOn w:val="Tabellanormale"/>
    <w:uiPriority w:val="39"/>
    <w:rsid w:val="00BD5E3C"/>
    <w:rPr>
      <w:rFonts w:ascii="Calibri" w:eastAsia="Calibri" w:hAnsi="Calibri" w:cs="Calibri"/>
      <w:sz w:val="22"/>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rsid w:val="00BD5E3C"/>
    <w:rPr>
      <w:rFonts w:cs="Times New Roman"/>
      <w:color w:val="0000FF"/>
      <w:u w:val="single"/>
    </w:rPr>
  </w:style>
  <w:style w:type="character" w:styleId="Collegamentoipertestuale">
    <w:name w:val="Hyperlink"/>
    <w:uiPriority w:val="99"/>
    <w:unhideWhenUsed/>
    <w:rsid w:val="00BD5E3C"/>
    <w:rPr>
      <w:color w:val="0563C1"/>
      <w:u w:val="single"/>
    </w:rPr>
  </w:style>
  <w:style w:type="paragraph" w:styleId="NormaleWeb">
    <w:name w:val="Normal (Web)"/>
    <w:basedOn w:val="Normale"/>
    <w:rsid w:val="00792F58"/>
    <w:pPr>
      <w:spacing w:before="100" w:beforeAutospacing="1" w:after="142" w:line="240" w:lineRule="auto"/>
    </w:pPr>
    <w:rPr>
      <w:rFonts w:ascii="Times New Roman" w:eastAsia="Times New Roman" w:hAnsi="Times New Roman" w:cs="Times New Roman"/>
      <w:color w:val="auto"/>
      <w:sz w:val="24"/>
      <w:szCs w:val="24"/>
    </w:rPr>
  </w:style>
  <w:style w:type="paragraph" w:styleId="Intestazione">
    <w:name w:val="header"/>
    <w:basedOn w:val="Normale"/>
    <w:link w:val="IntestazioneCarattere"/>
    <w:uiPriority w:val="99"/>
    <w:unhideWhenUsed/>
    <w:rsid w:val="00005D8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05D87"/>
    <w:rPr>
      <w:rFonts w:ascii="Calibri" w:eastAsia="Calibri" w:hAnsi="Calibri" w:cs="Calibri"/>
      <w:color w:val="00000A"/>
      <w:sz w:val="22"/>
      <w:lang w:eastAsia="it-IT"/>
    </w:rPr>
  </w:style>
  <w:style w:type="paragraph" w:styleId="Pidipagina">
    <w:name w:val="footer"/>
    <w:basedOn w:val="Normale"/>
    <w:link w:val="PidipaginaCarattere"/>
    <w:uiPriority w:val="99"/>
    <w:unhideWhenUsed/>
    <w:rsid w:val="00005D8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05D87"/>
    <w:rPr>
      <w:rFonts w:ascii="Calibri" w:eastAsia="Calibri" w:hAnsi="Calibri" w:cs="Calibri"/>
      <w:color w:val="00000A"/>
      <w:sz w:val="22"/>
      <w:lang w:eastAsia="it-IT"/>
    </w:rPr>
  </w:style>
  <w:style w:type="character" w:styleId="Numeropagina">
    <w:name w:val="page number"/>
    <w:basedOn w:val="Carpredefinitoparagrafo"/>
    <w:uiPriority w:val="99"/>
    <w:semiHidden/>
    <w:unhideWhenUsed/>
    <w:rsid w:val="00005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8B431-4F4B-7A49-8FFD-153C8D18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14</Pages>
  <Words>2785</Words>
  <Characters>15878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BUEMI</dc:creator>
  <dc:description/>
  <cp:lastModifiedBy>Giardino, Federica</cp:lastModifiedBy>
  <cp:revision>41</cp:revision>
  <dcterms:created xsi:type="dcterms:W3CDTF">2020-02-05T11:39:00Z</dcterms:created>
  <dcterms:modified xsi:type="dcterms:W3CDTF">2020-02-18T13:45:00Z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